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AE4B" w14:textId="39009CAD" w:rsidR="00BB5A22" w:rsidRDefault="0021550D" w:rsidP="00BB5A22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ME"/>
        </w:rPr>
      </w:pPr>
      <w:r>
        <w:rPr>
          <w:rFonts w:asciiTheme="majorHAnsi" w:hAnsiTheme="majorHAnsi" w:cs="Arial"/>
          <w:b/>
          <w:sz w:val="28"/>
          <w:szCs w:val="28"/>
          <w:lang w:val="sr-Latn-ME"/>
        </w:rPr>
        <w:t xml:space="preserve">         </w:t>
      </w:r>
      <w:r>
        <w:rPr>
          <w:rFonts w:asciiTheme="majorHAnsi" w:hAnsiTheme="majorHAnsi" w:cs="Arial"/>
          <w:b/>
          <w:noProof/>
          <w:sz w:val="28"/>
          <w:szCs w:val="28"/>
          <w:lang w:val="sr-Latn-ME" w:eastAsia="sr-Latn-ME"/>
        </w:rPr>
        <w:drawing>
          <wp:inline distT="0" distB="0" distL="0" distR="0" wp14:anchorId="2EE18F8B" wp14:editId="5C858FAF">
            <wp:extent cx="2619375" cy="63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reg_FinalniLogotip_Hrvatska-BiH-CrnaGora_Cro-BiH-Mn-IPA-1024x24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321" cy="64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58F39" w14:textId="406DFCEC" w:rsidR="00BB5A22" w:rsidRPr="00BB5A22" w:rsidRDefault="00BB5A22" w:rsidP="00BB5A22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ME"/>
        </w:rPr>
      </w:pPr>
      <w:r w:rsidRPr="00BB5A22">
        <w:rPr>
          <w:rFonts w:asciiTheme="majorHAnsi" w:hAnsiTheme="majorHAnsi" w:cs="Arial"/>
          <w:b/>
          <w:sz w:val="28"/>
          <w:szCs w:val="28"/>
          <w:lang w:val="sr-Latn-ME"/>
        </w:rPr>
        <w:t xml:space="preserve">INTERREG-IPA program prekogranične saradnje za </w:t>
      </w:r>
    </w:p>
    <w:p w14:paraId="229230AE" w14:textId="1B9F5233" w:rsidR="006C64C3" w:rsidRPr="00BB5A22" w:rsidRDefault="00BB5A22" w:rsidP="006C64C3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ME"/>
        </w:rPr>
      </w:pPr>
      <w:r w:rsidRPr="00BB5A22">
        <w:rPr>
          <w:rFonts w:asciiTheme="majorHAnsi" w:hAnsiTheme="majorHAnsi" w:cs="Arial"/>
          <w:b/>
          <w:sz w:val="28"/>
          <w:szCs w:val="28"/>
          <w:lang w:val="sr-Latn-ME"/>
        </w:rPr>
        <w:t>Hrvatsku, Bosnu i Hercegovinu i Crnu Goru 2014-2020</w:t>
      </w:r>
    </w:p>
    <w:p w14:paraId="3818E933" w14:textId="422DE652" w:rsidR="006C64C3" w:rsidRPr="00BB5A22" w:rsidRDefault="00BB5A22" w:rsidP="006C64C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4BACC6" w:themeFill="accent5"/>
        <w:tabs>
          <w:tab w:val="left" w:pos="4095"/>
        </w:tabs>
        <w:spacing w:after="0"/>
        <w:jc w:val="center"/>
        <w:rPr>
          <w:rFonts w:asciiTheme="majorHAnsi" w:hAnsiTheme="majorHAnsi" w:cs="Arial"/>
          <w:b/>
          <w:color w:val="FFFFFF" w:themeColor="background1"/>
          <w:sz w:val="24"/>
          <w:szCs w:val="24"/>
          <w:lang w:val="sr-Latn-ME"/>
        </w:rPr>
      </w:pPr>
      <w:r w:rsidRPr="00BB5A22">
        <w:rPr>
          <w:rFonts w:asciiTheme="majorHAnsi" w:hAnsiTheme="majorHAnsi" w:cs="Arial"/>
          <w:b/>
          <w:color w:val="FFFFFF" w:themeColor="background1"/>
          <w:sz w:val="24"/>
          <w:szCs w:val="24"/>
          <w:lang w:val="sr-Latn-ME"/>
        </w:rPr>
        <w:t>INFORMATIVNI SASTANCI</w:t>
      </w:r>
      <w:bookmarkStart w:id="0" w:name="_GoBack"/>
      <w:bookmarkEnd w:id="0"/>
    </w:p>
    <w:p w14:paraId="74EB88FB" w14:textId="77777777" w:rsidR="006C64C3" w:rsidRDefault="006C64C3" w:rsidP="006C64C3">
      <w:pPr>
        <w:spacing w:after="0"/>
        <w:ind w:left="360"/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</w:pPr>
    </w:p>
    <w:p w14:paraId="1EAAE121" w14:textId="4A21273F" w:rsidR="00BB5A22" w:rsidRPr="00BB5A22" w:rsidRDefault="00BB5A22" w:rsidP="00BB5A22">
      <w:pPr>
        <w:numPr>
          <w:ilvl w:val="0"/>
          <w:numId w:val="4"/>
        </w:numPr>
        <w:spacing w:after="0"/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</w:pPr>
      <w:r w:rsidRPr="00BB5A22"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  <w:t>05. III 2018. Herceg Novi (mala sala Skupštine Opštine Herceg Novi, Trg Maršala Tita 2)</w:t>
      </w:r>
    </w:p>
    <w:p w14:paraId="1C8B6DB5" w14:textId="77777777" w:rsidR="00BB5A22" w:rsidRPr="00BB5A22" w:rsidRDefault="00BB5A22" w:rsidP="00BB5A22">
      <w:pPr>
        <w:numPr>
          <w:ilvl w:val="0"/>
          <w:numId w:val="4"/>
        </w:numPr>
        <w:spacing w:after="0"/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</w:pPr>
      <w:r w:rsidRPr="00BB5A22"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  <w:t>06. III 2018. Cetinje (sala Prijestonice Cetinje, Bajova 2)</w:t>
      </w:r>
    </w:p>
    <w:p w14:paraId="2BFC6D81" w14:textId="77777777" w:rsidR="00BB5A22" w:rsidRPr="00BB5A22" w:rsidRDefault="00BB5A22" w:rsidP="00BB5A22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  <w:shd w:val="clear" w:color="auto" w:fill="FFFFFF"/>
          <w:lang w:val="sr-Latn-ME"/>
        </w:rPr>
      </w:pPr>
      <w:r w:rsidRPr="00BB5A22"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  <w:t>07. III 2018. Podgorica (sala KIC "Budo Tomović" Ul. Vaka Đurovića 12</w:t>
      </w:r>
      <w:r w:rsidRPr="00BB5A22">
        <w:rPr>
          <w:rFonts w:asciiTheme="majorHAnsi" w:hAnsiTheme="majorHAnsi" w:cs="Arial"/>
          <w:sz w:val="24"/>
          <w:szCs w:val="24"/>
          <w:shd w:val="clear" w:color="auto" w:fill="FFFFFF"/>
          <w:lang w:val="sr-Latn-ME"/>
        </w:rPr>
        <w:t>)</w:t>
      </w:r>
    </w:p>
    <w:p w14:paraId="0E01C2E9" w14:textId="77777777" w:rsidR="00BB5A22" w:rsidRPr="00BB5A22" w:rsidRDefault="00BB5A22" w:rsidP="00BB5A22">
      <w:pPr>
        <w:numPr>
          <w:ilvl w:val="0"/>
          <w:numId w:val="4"/>
        </w:numPr>
        <w:spacing w:after="0"/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</w:pPr>
      <w:r w:rsidRPr="00BB5A22"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  <w:t>08. III 2018. Ulcinj (velika sala SO Ulcinj, Blv. Gjerg Kastrioti Skenderbeu bb.)</w:t>
      </w:r>
    </w:p>
    <w:p w14:paraId="749F1E56" w14:textId="77777777" w:rsidR="00BB5A22" w:rsidRPr="00BB5A22" w:rsidRDefault="00BB5A22" w:rsidP="00BB5A22">
      <w:pPr>
        <w:numPr>
          <w:ilvl w:val="0"/>
          <w:numId w:val="4"/>
        </w:numPr>
        <w:spacing w:after="0"/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</w:pPr>
      <w:r w:rsidRPr="00BB5A22"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  <w:t xml:space="preserve">09. III 2018. Bar (sala Opštine Bar, Bulevar Revolucije 1) </w:t>
      </w:r>
    </w:p>
    <w:p w14:paraId="175BC434" w14:textId="77777777" w:rsidR="00BB5A22" w:rsidRPr="00BB5A22" w:rsidRDefault="00BB5A22" w:rsidP="00BB5A22">
      <w:pPr>
        <w:numPr>
          <w:ilvl w:val="0"/>
          <w:numId w:val="4"/>
        </w:numPr>
        <w:spacing w:after="0"/>
        <w:ind w:left="357" w:hanging="357"/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</w:pPr>
      <w:r w:rsidRPr="00BB5A22"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  <w:t xml:space="preserve">12. III 2018. Tivat  (multimedijalna sala Opštine Tivat, Trg Magnolija)  </w:t>
      </w:r>
    </w:p>
    <w:p w14:paraId="3682B537" w14:textId="77777777" w:rsidR="00BB5A22" w:rsidRPr="00BB5A22" w:rsidRDefault="00BB5A22" w:rsidP="00BB5A22">
      <w:pPr>
        <w:numPr>
          <w:ilvl w:val="0"/>
          <w:numId w:val="4"/>
        </w:numPr>
        <w:spacing w:after="0"/>
        <w:ind w:left="357" w:hanging="357"/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</w:pPr>
      <w:r w:rsidRPr="00BB5A22"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  <w:t>13. III 2018. Kotor (Galerija solidarnosti, Palata Pima, Stari grad Kotor)</w:t>
      </w:r>
    </w:p>
    <w:p w14:paraId="4F6ECCE8" w14:textId="77777777" w:rsidR="00BB5A22" w:rsidRPr="00BB5A22" w:rsidRDefault="00BB5A22" w:rsidP="00BB5A22">
      <w:pPr>
        <w:numPr>
          <w:ilvl w:val="0"/>
          <w:numId w:val="4"/>
        </w:numPr>
        <w:spacing w:after="0"/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</w:pPr>
      <w:r w:rsidRPr="00BB5A22"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  <w:t>16. III 2018. Danilovgrad (mala sala Opštine Danilovgrad, Trg 9. decembar bb)</w:t>
      </w:r>
    </w:p>
    <w:p w14:paraId="68B7B686" w14:textId="77777777" w:rsidR="00BB5A22" w:rsidRPr="00BB5A22" w:rsidRDefault="00BB5A22" w:rsidP="00BB5A22">
      <w:pPr>
        <w:numPr>
          <w:ilvl w:val="0"/>
          <w:numId w:val="4"/>
        </w:numPr>
        <w:spacing w:after="0"/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</w:pPr>
      <w:r w:rsidRPr="00BB5A22"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  <w:t>19. III 2018. Nikšić (sala Investiciono preduzetničkog centra Tehnopolis,</w:t>
      </w:r>
      <w:r w:rsidRPr="00BB5A22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BB5A22"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  <w:t xml:space="preserve">Radoja Dakića bb) </w:t>
      </w:r>
    </w:p>
    <w:p w14:paraId="75F5C1F8" w14:textId="6D304401" w:rsidR="00BB5A22" w:rsidRDefault="00BB5A22" w:rsidP="00BB5A22">
      <w:pPr>
        <w:numPr>
          <w:ilvl w:val="0"/>
          <w:numId w:val="4"/>
        </w:numPr>
        <w:spacing w:after="0"/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</w:pPr>
      <w:r w:rsidRPr="00BB5A22"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  <w:t>20. III 2018. Budva (Akademija znanja doo, Žrtava fašizma bb, Obilaznica)</w:t>
      </w:r>
    </w:p>
    <w:p w14:paraId="6FADDB76" w14:textId="77777777" w:rsidR="00BB5A22" w:rsidRPr="00BB5A22" w:rsidRDefault="00BB5A22" w:rsidP="00BB5A22">
      <w:pPr>
        <w:spacing w:after="0"/>
        <w:ind w:left="360"/>
        <w:rPr>
          <w:rFonts w:asciiTheme="majorHAnsi" w:hAnsiTheme="majorHAnsi" w:cs="Arial"/>
          <w:b/>
          <w:sz w:val="24"/>
          <w:szCs w:val="24"/>
          <w:shd w:val="clear" w:color="auto" w:fill="FFFFFF"/>
          <w:lang w:val="sr-Latn-ME"/>
        </w:rPr>
      </w:pPr>
    </w:p>
    <w:p w14:paraId="7D6BB775" w14:textId="350AAF59" w:rsidR="00BB5A22" w:rsidRPr="00BB5A22" w:rsidRDefault="00BB5A22" w:rsidP="00BB5A22">
      <w:pPr>
        <w:tabs>
          <w:tab w:val="left" w:pos="4095"/>
        </w:tabs>
        <w:jc w:val="center"/>
        <w:rPr>
          <w:rFonts w:asciiTheme="majorHAnsi" w:hAnsiTheme="majorHAnsi" w:cs="Arial"/>
          <w:b/>
          <w:sz w:val="24"/>
          <w:szCs w:val="24"/>
          <w:lang w:val="sr-Latn-ME"/>
        </w:rPr>
      </w:pPr>
      <w:r w:rsidRPr="00BB5A22">
        <w:rPr>
          <w:rFonts w:asciiTheme="majorHAnsi" w:hAnsiTheme="majorHAnsi" w:cs="Arial"/>
          <w:b/>
          <w:sz w:val="24"/>
          <w:szCs w:val="24"/>
          <w:lang w:val="sr-Latn-ME"/>
        </w:rPr>
        <w:t>DNEVNI RED</w:t>
      </w:r>
    </w:p>
    <w:tbl>
      <w:tblPr>
        <w:tblStyle w:val="TableGrid1"/>
        <w:tblW w:w="9330" w:type="dxa"/>
        <w:tblLook w:val="04A0" w:firstRow="1" w:lastRow="0" w:firstColumn="1" w:lastColumn="0" w:noHBand="0" w:noVBand="1"/>
      </w:tblPr>
      <w:tblGrid>
        <w:gridCol w:w="1951"/>
        <w:gridCol w:w="7379"/>
      </w:tblGrid>
      <w:tr w:rsidR="00BB5A22" w:rsidRPr="00BB5A22" w14:paraId="7750C5F4" w14:textId="77777777" w:rsidTr="00747846">
        <w:trPr>
          <w:trHeight w:val="589"/>
        </w:trPr>
        <w:tc>
          <w:tcPr>
            <w:tcW w:w="1951" w:type="dxa"/>
            <w:shd w:val="clear" w:color="auto" w:fill="4BACC6" w:themeFill="accent5"/>
          </w:tcPr>
          <w:p w14:paraId="286A0C8D" w14:textId="77777777" w:rsidR="00BB5A22" w:rsidRPr="00BB5A22" w:rsidRDefault="00BB5A22" w:rsidP="00BB5A22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  <w:lang w:val="sr-Latn-ME"/>
              </w:rPr>
            </w:pPr>
            <w:r w:rsidRPr="00BB5A22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  <w:lang w:val="sr-Latn-ME"/>
              </w:rPr>
              <w:t>TIME</w:t>
            </w:r>
          </w:p>
        </w:tc>
        <w:tc>
          <w:tcPr>
            <w:tcW w:w="7379" w:type="dxa"/>
            <w:shd w:val="clear" w:color="auto" w:fill="4BACC6" w:themeFill="accent5"/>
          </w:tcPr>
          <w:p w14:paraId="0770393E" w14:textId="77777777" w:rsidR="00BB5A22" w:rsidRPr="00BB5A22" w:rsidRDefault="00BB5A22" w:rsidP="00BB5A22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  <w:lang w:val="sr-Latn-ME"/>
              </w:rPr>
            </w:pPr>
          </w:p>
        </w:tc>
      </w:tr>
      <w:tr w:rsidR="00BB5A22" w:rsidRPr="00BB5A22" w14:paraId="5C7993D0" w14:textId="77777777" w:rsidTr="00747846">
        <w:trPr>
          <w:trHeight w:val="589"/>
        </w:trPr>
        <w:tc>
          <w:tcPr>
            <w:tcW w:w="1951" w:type="dxa"/>
          </w:tcPr>
          <w:p w14:paraId="70C717F3" w14:textId="77777777" w:rsidR="00BB5A22" w:rsidRPr="00BB5A22" w:rsidRDefault="00BB5A22" w:rsidP="00BB5A22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sz w:val="24"/>
                <w:szCs w:val="24"/>
                <w:lang w:val="sr-Latn-ME"/>
              </w:rPr>
            </w:pPr>
            <w:r w:rsidRPr="00BB5A22">
              <w:rPr>
                <w:rFonts w:asciiTheme="majorHAnsi" w:hAnsiTheme="majorHAnsi" w:cs="Arial"/>
                <w:sz w:val="24"/>
                <w:szCs w:val="24"/>
                <w:lang w:val="sr-Latn-ME"/>
              </w:rPr>
              <w:t>11:00 – 12:00</w:t>
            </w:r>
          </w:p>
        </w:tc>
        <w:tc>
          <w:tcPr>
            <w:tcW w:w="7379" w:type="dxa"/>
          </w:tcPr>
          <w:p w14:paraId="20EEBE4A" w14:textId="77777777" w:rsidR="00BB5A22" w:rsidRPr="00BB5A22" w:rsidRDefault="00BB5A22" w:rsidP="00BB5A22">
            <w:pPr>
              <w:numPr>
                <w:ilvl w:val="0"/>
                <w:numId w:val="3"/>
              </w:numPr>
              <w:tabs>
                <w:tab w:val="left" w:pos="4095"/>
              </w:tabs>
              <w:jc w:val="both"/>
              <w:rPr>
                <w:rFonts w:asciiTheme="majorHAnsi" w:hAnsiTheme="majorHAnsi" w:cs="Arial"/>
                <w:b/>
                <w:sz w:val="24"/>
                <w:szCs w:val="24"/>
                <w:lang w:val="sr-Latn-ME"/>
              </w:rPr>
            </w:pPr>
            <w:r w:rsidRPr="00BB5A22">
              <w:rPr>
                <w:rFonts w:asciiTheme="majorHAnsi" w:hAnsiTheme="majorHAnsi" w:cs="Arial"/>
                <w:b/>
                <w:sz w:val="24"/>
                <w:szCs w:val="24"/>
                <w:lang w:val="sr-Latn-ME"/>
              </w:rPr>
              <w:t>Prezentacija INTERREG-IPA programa prekogranične saradnje za Hrvatsku, Bosnu i Hercegovinu i Crnu Goru 2014-2020 (Filijala Zajedničkog sekretarijata u Podgorici)</w:t>
            </w:r>
          </w:p>
          <w:p w14:paraId="0206DDDA" w14:textId="77777777" w:rsidR="00BB5A22" w:rsidRPr="00BB5A22" w:rsidRDefault="00BB5A22" w:rsidP="00BB5A22">
            <w:pPr>
              <w:tabs>
                <w:tab w:val="left" w:pos="4095"/>
              </w:tabs>
              <w:ind w:left="360"/>
              <w:jc w:val="both"/>
              <w:rPr>
                <w:rFonts w:asciiTheme="majorHAnsi" w:hAnsiTheme="majorHAnsi" w:cs="Arial"/>
                <w:sz w:val="24"/>
                <w:szCs w:val="24"/>
                <w:lang w:val="sr-Latn-ME"/>
              </w:rPr>
            </w:pPr>
            <w:r w:rsidRPr="00BB5A22">
              <w:rPr>
                <w:rFonts w:asciiTheme="majorHAnsi" w:hAnsiTheme="majorHAnsi" w:cs="Arial"/>
                <w:sz w:val="24"/>
                <w:szCs w:val="24"/>
                <w:lang w:val="sr-Latn-ME"/>
              </w:rPr>
              <w:t>Osnovne informacije o Programu, rezultati Prvog poziva, ugovoreni projekti-primjeri dobre prakse, mogućnosti finansiranja projekata u okviru Programa, finansijsko upravljanje projektom, zahtjevi vezani za projektna partnerstva i saradnju u prekograničnim programima, ažurirani plan implementacije Programa u 2018. godini.</w:t>
            </w:r>
          </w:p>
        </w:tc>
      </w:tr>
      <w:tr w:rsidR="00BB5A22" w:rsidRPr="00BB5A22" w14:paraId="0BC35487" w14:textId="77777777" w:rsidTr="00747846">
        <w:trPr>
          <w:trHeight w:val="694"/>
        </w:trPr>
        <w:tc>
          <w:tcPr>
            <w:tcW w:w="1951" w:type="dxa"/>
          </w:tcPr>
          <w:p w14:paraId="3F28856E" w14:textId="77777777" w:rsidR="00BB5A22" w:rsidRPr="00BB5A22" w:rsidRDefault="00BB5A22" w:rsidP="00BB5A22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sz w:val="24"/>
                <w:szCs w:val="24"/>
                <w:lang w:val="sr-Latn-ME"/>
              </w:rPr>
            </w:pPr>
            <w:r w:rsidRPr="00BB5A22">
              <w:rPr>
                <w:rFonts w:asciiTheme="majorHAnsi" w:hAnsiTheme="majorHAnsi" w:cs="Arial"/>
                <w:sz w:val="24"/>
                <w:szCs w:val="24"/>
                <w:lang w:val="sr-Latn-ME"/>
              </w:rPr>
              <w:t>12:00 – 12:30</w:t>
            </w:r>
          </w:p>
        </w:tc>
        <w:tc>
          <w:tcPr>
            <w:tcW w:w="7379" w:type="dxa"/>
          </w:tcPr>
          <w:p w14:paraId="1093A8E7" w14:textId="77777777" w:rsidR="00BB5A22" w:rsidRPr="00BB5A22" w:rsidRDefault="00BB5A22" w:rsidP="00BB5A22">
            <w:pPr>
              <w:numPr>
                <w:ilvl w:val="0"/>
                <w:numId w:val="5"/>
              </w:numPr>
              <w:tabs>
                <w:tab w:val="left" w:pos="4095"/>
              </w:tabs>
              <w:rPr>
                <w:rFonts w:asciiTheme="majorHAnsi" w:hAnsiTheme="majorHAnsi" w:cs="Arial"/>
                <w:b/>
                <w:i/>
                <w:sz w:val="24"/>
                <w:szCs w:val="24"/>
                <w:lang w:val="sr-Latn-ME"/>
              </w:rPr>
            </w:pPr>
            <w:r w:rsidRPr="00BB5A22">
              <w:rPr>
                <w:rFonts w:asciiTheme="majorHAnsi" w:hAnsiTheme="majorHAnsi" w:cs="Arial"/>
                <w:b/>
                <w:sz w:val="24"/>
                <w:szCs w:val="24"/>
                <w:lang w:val="sr-Latn-ME"/>
              </w:rPr>
              <w:t>Pitanja, odgovori, diskusija.</w:t>
            </w:r>
          </w:p>
        </w:tc>
      </w:tr>
    </w:tbl>
    <w:p w14:paraId="5F8E71C5" w14:textId="77777777" w:rsidR="00BB5A22" w:rsidRPr="00BB5A22" w:rsidRDefault="00BB5A22" w:rsidP="00BB5A22">
      <w:pPr>
        <w:rPr>
          <w:rFonts w:asciiTheme="majorHAnsi" w:hAnsiTheme="majorHAnsi"/>
          <w:sz w:val="24"/>
          <w:szCs w:val="24"/>
          <w:lang w:val="sr-Latn-ME"/>
        </w:rPr>
      </w:pPr>
    </w:p>
    <w:p w14:paraId="7FFC7C97" w14:textId="77777777" w:rsidR="00BB5A22" w:rsidRPr="006C64C3" w:rsidRDefault="00BB5A22" w:rsidP="00BB5A22">
      <w:pPr>
        <w:pStyle w:val="Footer"/>
        <w:rPr>
          <w:rFonts w:ascii="Cambria" w:hAnsi="Cambria"/>
          <w:b/>
          <w:sz w:val="24"/>
          <w:szCs w:val="24"/>
        </w:rPr>
      </w:pPr>
      <w:r>
        <w:tab/>
      </w:r>
      <w:hyperlink r:id="rId10" w:history="1">
        <w:r w:rsidRPr="006C64C3">
          <w:rPr>
            <w:rFonts w:ascii="Cambria" w:hAnsi="Cambria"/>
            <w:b/>
            <w:color w:val="0000FF" w:themeColor="hyperlink"/>
            <w:sz w:val="24"/>
            <w:szCs w:val="24"/>
            <w:u w:val="single"/>
            <w:lang w:val="en-GB"/>
          </w:rPr>
          <w:t>www.interreg-hr-ba-me2014-2020.eu</w:t>
        </w:r>
      </w:hyperlink>
    </w:p>
    <w:p w14:paraId="52076AD6" w14:textId="0A0DF8CA" w:rsidR="00E8574D" w:rsidRDefault="00E8574D" w:rsidP="00BB5A22">
      <w:pPr>
        <w:pStyle w:val="NoSpacing"/>
        <w:tabs>
          <w:tab w:val="left" w:pos="4110"/>
        </w:tabs>
      </w:pPr>
    </w:p>
    <w:sectPr w:rsidR="00E8574D" w:rsidSect="00EC577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44" w:right="1417" w:bottom="1560" w:left="1134" w:header="576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ED484" w14:textId="77777777" w:rsidR="00490BF9" w:rsidRDefault="00490BF9" w:rsidP="00D52A32">
      <w:pPr>
        <w:spacing w:after="0" w:line="240" w:lineRule="auto"/>
      </w:pPr>
      <w:r>
        <w:separator/>
      </w:r>
    </w:p>
  </w:endnote>
  <w:endnote w:type="continuationSeparator" w:id="0">
    <w:p w14:paraId="7CEA7F57" w14:textId="77777777" w:rsidR="00490BF9" w:rsidRDefault="00490BF9" w:rsidP="00D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80D2" w14:textId="2F7EBE4F" w:rsidR="00E8574D" w:rsidRPr="002F5FAE" w:rsidRDefault="006630B1" w:rsidP="006630B1">
    <w:pPr>
      <w:pStyle w:val="Footer"/>
      <w:ind w:firstLine="284"/>
      <w:rPr>
        <w:rFonts w:asciiTheme="majorHAnsi" w:hAnsiTheme="majorHAnsi"/>
        <w:color w:val="595959" w:themeColor="text1" w:themeTint="A6"/>
        <w:sz w:val="18"/>
        <w:szCs w:val="18"/>
      </w:rPr>
    </w:pPr>
    <w:r w:rsidRPr="002F5FAE">
      <w:rPr>
        <w:rFonts w:asciiTheme="majorHAnsi" w:hAnsiTheme="majorHAnsi"/>
        <w:noProof/>
        <w:color w:val="595959" w:themeColor="text1" w:themeTint="A6"/>
        <w:sz w:val="18"/>
        <w:szCs w:val="18"/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8A2662" wp14:editId="283FB7E6">
              <wp:simplePos x="0" y="0"/>
              <wp:positionH relativeFrom="page">
                <wp:posOffset>670560</wp:posOffset>
              </wp:positionH>
              <wp:positionV relativeFrom="paragraph">
                <wp:posOffset>-33020</wp:posOffset>
              </wp:positionV>
              <wp:extent cx="111125" cy="791210"/>
              <wp:effectExtent l="57150" t="19050" r="79375" b="10414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25" cy="79121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64A2">
                              <a:shade val="51000"/>
                              <a:satMod val="130000"/>
                            </a:srgbClr>
                          </a:gs>
                          <a:gs pos="80000">
                            <a:srgbClr val="8064A2">
                              <a:shade val="93000"/>
                              <a:satMod val="130000"/>
                            </a:srgbClr>
                          </a:gs>
                          <a:gs pos="100000">
                            <a:srgbClr val="8064A2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46CD810" id="Rectangle 13" o:spid="_x0000_s1026" style="position:absolute;margin-left:52.8pt;margin-top:-2.6pt;width:8.75pt;height:62.3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" fillcolor="#5d417e" strokecolor="#7d60a0">
              <v:fill color2="#7b57a8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w10:wrap anchorx="page"/>
            </v:rect>
          </w:pict>
        </mc:Fallback>
      </mc:AlternateContent>
    </w:r>
    <w:proofErr w:type="spellStart"/>
    <w:r w:rsidR="00E8574D" w:rsidRPr="002F5FAE">
      <w:rPr>
        <w:rFonts w:asciiTheme="majorHAnsi" w:hAnsiTheme="majorHAnsi"/>
        <w:color w:val="595959" w:themeColor="text1" w:themeTint="A6"/>
        <w:sz w:val="18"/>
        <w:szCs w:val="18"/>
      </w:rPr>
      <w:t>Bulevar</w:t>
    </w:r>
    <w:proofErr w:type="spellEnd"/>
    <w:r w:rsidR="00E8574D" w:rsidRPr="002F5FAE">
      <w:rPr>
        <w:rFonts w:asciiTheme="majorHAnsi" w:hAnsiTheme="majorHAnsi"/>
        <w:color w:val="595959" w:themeColor="text1" w:themeTint="A6"/>
        <w:sz w:val="18"/>
        <w:szCs w:val="18"/>
      </w:rPr>
      <w:t xml:space="preserve"> </w:t>
    </w:r>
    <w:proofErr w:type="spellStart"/>
    <w:r w:rsidR="00E8574D" w:rsidRPr="002F5FAE">
      <w:rPr>
        <w:rFonts w:asciiTheme="majorHAnsi" w:hAnsiTheme="majorHAnsi"/>
        <w:color w:val="595959" w:themeColor="text1" w:themeTint="A6"/>
        <w:sz w:val="18"/>
        <w:szCs w:val="18"/>
      </w:rPr>
      <w:t>revolucije</w:t>
    </w:r>
    <w:proofErr w:type="spellEnd"/>
    <w:r w:rsidR="00E8574D" w:rsidRPr="002F5FAE">
      <w:rPr>
        <w:rFonts w:asciiTheme="majorHAnsi" w:hAnsiTheme="majorHAnsi"/>
        <w:color w:val="595959" w:themeColor="text1" w:themeTint="A6"/>
        <w:sz w:val="18"/>
        <w:szCs w:val="18"/>
      </w:rPr>
      <w:t xml:space="preserve"> 15</w:t>
    </w:r>
    <w:r w:rsidR="00E8574D">
      <w:rPr>
        <w:rFonts w:asciiTheme="majorHAnsi" w:hAnsiTheme="majorHAnsi"/>
        <w:color w:val="595959" w:themeColor="text1" w:themeTint="A6"/>
        <w:sz w:val="18"/>
        <w:szCs w:val="18"/>
      </w:rPr>
      <w:t xml:space="preserve">, Podgorica, </w:t>
    </w:r>
    <w:proofErr w:type="spellStart"/>
    <w:r w:rsidR="00E8574D">
      <w:rPr>
        <w:rFonts w:asciiTheme="majorHAnsi" w:hAnsiTheme="majorHAnsi"/>
        <w:color w:val="595959" w:themeColor="text1" w:themeTint="A6"/>
        <w:sz w:val="18"/>
        <w:szCs w:val="18"/>
      </w:rPr>
      <w:t>Crna</w:t>
    </w:r>
    <w:proofErr w:type="spellEnd"/>
    <w:r w:rsidR="00E8574D">
      <w:rPr>
        <w:rFonts w:asciiTheme="majorHAnsi" w:hAnsiTheme="majorHAnsi"/>
        <w:color w:val="595959" w:themeColor="text1" w:themeTint="A6"/>
        <w:sz w:val="18"/>
        <w:szCs w:val="18"/>
      </w:rPr>
      <w:t xml:space="preserve"> Gora</w:t>
    </w:r>
  </w:p>
  <w:p w14:paraId="4C0CAA44" w14:textId="5E63BE58" w:rsidR="00E8574D" w:rsidRPr="00733370" w:rsidRDefault="00E8574D" w:rsidP="00E8574D">
    <w:pPr>
      <w:pStyle w:val="Footer"/>
      <w:ind w:firstLine="284"/>
      <w:rPr>
        <w:rFonts w:asciiTheme="majorHAnsi" w:hAnsiTheme="majorHAnsi"/>
        <w:color w:val="595959" w:themeColor="text1" w:themeTint="A6"/>
        <w:sz w:val="18"/>
        <w:szCs w:val="18"/>
      </w:rPr>
    </w:pPr>
    <w:r w:rsidRPr="00733370">
      <w:rPr>
        <w:rFonts w:asciiTheme="majorHAnsi" w:hAnsiTheme="majorHAnsi"/>
        <w:color w:val="595959" w:themeColor="text1" w:themeTint="A6"/>
        <w:sz w:val="18"/>
        <w:szCs w:val="18"/>
      </w:rPr>
      <w:t xml:space="preserve">Tel: +382 20 416 360 </w:t>
    </w:r>
  </w:p>
  <w:p w14:paraId="1CECD277" w14:textId="77777777" w:rsidR="00E8574D" w:rsidRPr="00733370" w:rsidRDefault="00E8574D" w:rsidP="00E8574D">
    <w:pPr>
      <w:pStyle w:val="Footer"/>
      <w:ind w:firstLine="284"/>
      <w:rPr>
        <w:rFonts w:asciiTheme="majorHAnsi" w:hAnsiTheme="majorHAnsi"/>
        <w:sz w:val="18"/>
        <w:szCs w:val="18"/>
      </w:rPr>
    </w:pPr>
    <w:r w:rsidRPr="00733370">
      <w:rPr>
        <w:rFonts w:asciiTheme="majorHAnsi" w:hAnsiTheme="majorHAnsi"/>
        <w:color w:val="595959" w:themeColor="text1" w:themeTint="A6"/>
        <w:sz w:val="18"/>
        <w:szCs w:val="18"/>
      </w:rPr>
      <w:t xml:space="preserve">E-mail: </w:t>
    </w:r>
    <w:hyperlink r:id="rId1" w:history="1">
      <w:r w:rsidRPr="00733370">
        <w:rPr>
          <w:rStyle w:val="Hyperlink"/>
          <w:rFonts w:asciiTheme="majorHAnsi" w:hAnsiTheme="majorHAnsi"/>
          <w:sz w:val="18"/>
          <w:szCs w:val="18"/>
        </w:rPr>
        <w:t>kabinet@mep.gov.me</w:t>
      </w:r>
    </w:hyperlink>
  </w:p>
  <w:p w14:paraId="26661135" w14:textId="77693FAC" w:rsidR="00036AEB" w:rsidRPr="00036AEB" w:rsidRDefault="00490BF9" w:rsidP="00E8574D">
    <w:pPr>
      <w:pStyle w:val="Footer"/>
      <w:ind w:left="284"/>
      <w:rPr>
        <w:rFonts w:asciiTheme="majorHAnsi" w:hAnsiTheme="majorHAnsi"/>
        <w:sz w:val="18"/>
        <w:szCs w:val="18"/>
      </w:rPr>
    </w:pPr>
    <w:hyperlink r:id="rId2" w:history="1">
      <w:r w:rsidR="00E8574D" w:rsidRPr="00733370">
        <w:rPr>
          <w:rStyle w:val="Hyperlink"/>
          <w:rFonts w:asciiTheme="majorHAnsi" w:hAnsiTheme="majorHAnsi"/>
          <w:sz w:val="18"/>
          <w:szCs w:val="18"/>
        </w:rPr>
        <w:t>www.mep.gov.me</w:t>
      </w:r>
    </w:hyperlink>
    <w:r w:rsidR="00D46699" w:rsidRPr="00D46699">
      <w:rPr>
        <w:rStyle w:val="Hyperlink"/>
        <w:rFonts w:asciiTheme="majorHAnsi" w:hAnsiTheme="majorHAnsi"/>
        <w:sz w:val="18"/>
        <w:szCs w:val="18"/>
        <w:u w:val="none"/>
      </w:rPr>
      <w:tab/>
    </w:r>
    <w:r w:rsidR="00D46699" w:rsidRPr="00D46699">
      <w:rPr>
        <w:rStyle w:val="Hyperlink"/>
        <w:rFonts w:asciiTheme="majorHAnsi" w:hAnsiTheme="majorHAnsi"/>
        <w:sz w:val="18"/>
        <w:szCs w:val="18"/>
        <w:u w:val="none"/>
      </w:rPr>
      <w:tab/>
    </w:r>
    <w:r w:rsidR="00D46699" w:rsidRPr="00721E8C">
      <w:fldChar w:fldCharType="begin"/>
    </w:r>
    <w:r w:rsidR="00D46699" w:rsidRPr="00721E8C">
      <w:instrText xml:space="preserve"> PAGE   \* MERGEFORMAT </w:instrText>
    </w:r>
    <w:r w:rsidR="00D46699" w:rsidRPr="00721E8C">
      <w:fldChar w:fldCharType="separate"/>
    </w:r>
    <w:r w:rsidR="0021550D">
      <w:rPr>
        <w:noProof/>
      </w:rPr>
      <w:t>2</w:t>
    </w:r>
    <w:r w:rsidR="00D46699" w:rsidRPr="00721E8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B679" w14:textId="77777777" w:rsidR="00896E92" w:rsidRDefault="00896E92" w:rsidP="00896E92">
    <w:pPr>
      <w:pStyle w:val="Footer"/>
      <w:ind w:firstLine="1080"/>
      <w:rPr>
        <w:rFonts w:asciiTheme="majorHAnsi" w:hAnsiTheme="majorHAnsi"/>
        <w:sz w:val="18"/>
        <w:szCs w:val="18"/>
      </w:rPr>
    </w:pPr>
    <w:r w:rsidRPr="002F5FAE">
      <w:rPr>
        <w:rFonts w:asciiTheme="majorHAnsi" w:hAnsiTheme="majorHAnsi"/>
        <w:noProof/>
        <w:color w:val="595959" w:themeColor="text1" w:themeTint="A6"/>
        <w:sz w:val="18"/>
        <w:szCs w:val="18"/>
        <w:lang w:val="sr-Latn-ME" w:eastAsia="sr-Latn-M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AA2C9C" wp14:editId="047E47F9">
              <wp:simplePos x="0" y="0"/>
              <wp:positionH relativeFrom="page">
                <wp:posOffset>642039</wp:posOffset>
              </wp:positionH>
              <wp:positionV relativeFrom="paragraph">
                <wp:posOffset>147915</wp:posOffset>
              </wp:positionV>
              <wp:extent cx="111125" cy="791210"/>
              <wp:effectExtent l="57150" t="19050" r="79375" b="1041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25" cy="79121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64A2">
                              <a:shade val="51000"/>
                              <a:satMod val="130000"/>
                            </a:srgbClr>
                          </a:gs>
                          <a:gs pos="80000">
                            <a:srgbClr val="8064A2">
                              <a:shade val="93000"/>
                              <a:satMod val="130000"/>
                            </a:srgbClr>
                          </a:gs>
                          <a:gs pos="100000">
                            <a:srgbClr val="8064A2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F37DBEE" id="Rectangle 7" o:spid="_x0000_s1026" style="position:absolute;margin-left:50.55pt;margin-top:11.65pt;width:8.75pt;height:62.3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" fillcolor="#5d417e" strokecolor="#7d60a0">
              <v:fill color2="#7b57a8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w10:wrap anchorx="page"/>
            </v:rect>
          </w:pict>
        </mc:Fallback>
      </mc:AlternateContent>
    </w:r>
  </w:p>
  <w:p w14:paraId="49B09AEC" w14:textId="6F285138" w:rsidR="00896E92" w:rsidRPr="002F5FAE" w:rsidRDefault="00896E92" w:rsidP="00896E92">
    <w:pPr>
      <w:pStyle w:val="Footer"/>
      <w:ind w:firstLine="284"/>
      <w:rPr>
        <w:rFonts w:asciiTheme="majorHAnsi" w:hAnsiTheme="majorHAnsi"/>
        <w:color w:val="595959" w:themeColor="text1" w:themeTint="A6"/>
        <w:sz w:val="18"/>
        <w:szCs w:val="18"/>
      </w:rPr>
    </w:pPr>
    <w:proofErr w:type="spellStart"/>
    <w:r w:rsidRPr="002F5FAE">
      <w:rPr>
        <w:rFonts w:asciiTheme="majorHAnsi" w:hAnsiTheme="majorHAnsi"/>
        <w:color w:val="595959" w:themeColor="text1" w:themeTint="A6"/>
        <w:sz w:val="18"/>
        <w:szCs w:val="18"/>
      </w:rPr>
      <w:t>Bulevar</w:t>
    </w:r>
    <w:proofErr w:type="spellEnd"/>
    <w:r w:rsidRPr="002F5FAE">
      <w:rPr>
        <w:rFonts w:asciiTheme="majorHAnsi" w:hAnsiTheme="majorHAnsi"/>
        <w:color w:val="595959" w:themeColor="text1" w:themeTint="A6"/>
        <w:sz w:val="18"/>
        <w:szCs w:val="18"/>
      </w:rPr>
      <w:t xml:space="preserve"> </w:t>
    </w:r>
    <w:proofErr w:type="spellStart"/>
    <w:r w:rsidRPr="002F5FAE">
      <w:rPr>
        <w:rFonts w:asciiTheme="majorHAnsi" w:hAnsiTheme="majorHAnsi"/>
        <w:color w:val="595959" w:themeColor="text1" w:themeTint="A6"/>
        <w:sz w:val="18"/>
        <w:szCs w:val="18"/>
      </w:rPr>
      <w:t>revolucije</w:t>
    </w:r>
    <w:proofErr w:type="spellEnd"/>
    <w:r w:rsidRPr="002F5FAE">
      <w:rPr>
        <w:rFonts w:asciiTheme="majorHAnsi" w:hAnsiTheme="majorHAnsi"/>
        <w:color w:val="595959" w:themeColor="text1" w:themeTint="A6"/>
        <w:sz w:val="18"/>
        <w:szCs w:val="18"/>
      </w:rPr>
      <w:t xml:space="preserve"> 15</w:t>
    </w:r>
    <w:r>
      <w:rPr>
        <w:rFonts w:asciiTheme="majorHAnsi" w:hAnsiTheme="majorHAnsi"/>
        <w:color w:val="595959" w:themeColor="text1" w:themeTint="A6"/>
        <w:sz w:val="18"/>
        <w:szCs w:val="18"/>
      </w:rPr>
      <w:t xml:space="preserve">, Podgorica, </w:t>
    </w:r>
    <w:proofErr w:type="spellStart"/>
    <w:r>
      <w:rPr>
        <w:rFonts w:asciiTheme="majorHAnsi" w:hAnsiTheme="majorHAnsi"/>
        <w:color w:val="595959" w:themeColor="text1" w:themeTint="A6"/>
        <w:sz w:val="18"/>
        <w:szCs w:val="18"/>
      </w:rPr>
      <w:t>Crna</w:t>
    </w:r>
    <w:proofErr w:type="spellEnd"/>
    <w:r>
      <w:rPr>
        <w:rFonts w:asciiTheme="majorHAnsi" w:hAnsiTheme="majorHAnsi"/>
        <w:color w:val="595959" w:themeColor="text1" w:themeTint="A6"/>
        <w:sz w:val="18"/>
        <w:szCs w:val="18"/>
      </w:rPr>
      <w:t xml:space="preserve"> Gora</w:t>
    </w:r>
  </w:p>
  <w:p w14:paraId="17343710" w14:textId="77777777" w:rsidR="00896E92" w:rsidRPr="00733370" w:rsidRDefault="00896E92" w:rsidP="00896E92">
    <w:pPr>
      <w:pStyle w:val="Footer"/>
      <w:ind w:firstLine="284"/>
      <w:rPr>
        <w:rFonts w:asciiTheme="majorHAnsi" w:hAnsiTheme="majorHAnsi"/>
        <w:color w:val="595959" w:themeColor="text1" w:themeTint="A6"/>
        <w:sz w:val="18"/>
        <w:szCs w:val="18"/>
      </w:rPr>
    </w:pPr>
    <w:r w:rsidRPr="00733370">
      <w:rPr>
        <w:rFonts w:asciiTheme="majorHAnsi" w:hAnsiTheme="majorHAnsi"/>
        <w:color w:val="595959" w:themeColor="text1" w:themeTint="A6"/>
        <w:sz w:val="18"/>
        <w:szCs w:val="18"/>
      </w:rPr>
      <w:t xml:space="preserve">Tel: +382 20 416 360 </w:t>
    </w:r>
  </w:p>
  <w:p w14:paraId="493126CC" w14:textId="77777777" w:rsidR="00896E92" w:rsidRPr="00733370" w:rsidRDefault="00896E92" w:rsidP="00896E92">
    <w:pPr>
      <w:pStyle w:val="Footer"/>
      <w:ind w:firstLine="284"/>
      <w:rPr>
        <w:rFonts w:asciiTheme="majorHAnsi" w:hAnsiTheme="majorHAnsi"/>
        <w:sz w:val="18"/>
        <w:szCs w:val="18"/>
      </w:rPr>
    </w:pPr>
    <w:r w:rsidRPr="00733370">
      <w:rPr>
        <w:rFonts w:asciiTheme="majorHAnsi" w:hAnsiTheme="majorHAnsi"/>
        <w:color w:val="595959" w:themeColor="text1" w:themeTint="A6"/>
        <w:sz w:val="18"/>
        <w:szCs w:val="18"/>
      </w:rPr>
      <w:t xml:space="preserve">E-mail: </w:t>
    </w:r>
    <w:hyperlink r:id="rId1" w:history="1">
      <w:r w:rsidRPr="00733370">
        <w:rPr>
          <w:rStyle w:val="Hyperlink"/>
          <w:rFonts w:asciiTheme="majorHAnsi" w:hAnsiTheme="majorHAnsi"/>
          <w:sz w:val="18"/>
          <w:szCs w:val="18"/>
        </w:rPr>
        <w:t>kabinet@mep.gov.me</w:t>
      </w:r>
    </w:hyperlink>
  </w:p>
  <w:p w14:paraId="4F6A3336" w14:textId="121E4EA8" w:rsidR="00896E92" w:rsidRPr="00036AEB" w:rsidRDefault="00490BF9" w:rsidP="00D46699">
    <w:pPr>
      <w:pStyle w:val="Footer"/>
      <w:ind w:left="284"/>
      <w:rPr>
        <w:rFonts w:asciiTheme="majorHAnsi" w:hAnsiTheme="majorHAnsi"/>
        <w:sz w:val="18"/>
        <w:szCs w:val="18"/>
      </w:rPr>
    </w:pPr>
    <w:hyperlink r:id="rId2" w:history="1">
      <w:r w:rsidR="00896E92" w:rsidRPr="00733370">
        <w:rPr>
          <w:rStyle w:val="Hyperlink"/>
          <w:rFonts w:asciiTheme="majorHAnsi" w:hAnsiTheme="majorHAnsi"/>
          <w:sz w:val="18"/>
          <w:szCs w:val="18"/>
        </w:rPr>
        <w:t>www.mep.gov.me</w:t>
      </w:r>
    </w:hyperlink>
    <w:r w:rsidR="00D46699" w:rsidRPr="00D46699">
      <w:rPr>
        <w:rStyle w:val="Hyperlink"/>
        <w:rFonts w:asciiTheme="majorHAnsi" w:hAnsiTheme="majorHAnsi"/>
        <w:sz w:val="18"/>
        <w:szCs w:val="18"/>
        <w:u w:val="none"/>
      </w:rPr>
      <w:tab/>
    </w:r>
    <w:r w:rsidR="00D46699" w:rsidRPr="00D46699">
      <w:rPr>
        <w:rStyle w:val="Hyperlink"/>
        <w:rFonts w:asciiTheme="majorHAnsi" w:hAnsiTheme="majorHAnsi"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3CC91" w14:textId="77777777" w:rsidR="00490BF9" w:rsidRDefault="00490BF9" w:rsidP="00D52A32">
      <w:pPr>
        <w:spacing w:after="0" w:line="240" w:lineRule="auto"/>
      </w:pPr>
      <w:r>
        <w:separator/>
      </w:r>
    </w:p>
  </w:footnote>
  <w:footnote w:type="continuationSeparator" w:id="0">
    <w:p w14:paraId="48D2D738" w14:textId="77777777" w:rsidR="00490BF9" w:rsidRDefault="00490BF9" w:rsidP="00D5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9638E" w14:textId="7DCFAD46" w:rsidR="00D46699" w:rsidRDefault="00490BF9">
    <w:pPr>
      <w:pStyle w:val="Header"/>
    </w:pPr>
    <w:r>
      <w:rPr>
        <w:noProof/>
      </w:rPr>
      <w:pict w14:anchorId="23374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5862" o:spid="_x0000_s2050" type="#_x0000_t75" style="position:absolute;margin-left:0;margin-top:0;width:607.1pt;height:858.7pt;z-index:-251646976;mso-position-horizontal:center;mso-position-horizontal-relative:margin;mso-position-vertical:center;mso-position-vertical-relative:margin" o:allowincell="f">
          <v:imagedata r:id="rId1" o:title="zvezdica_A4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CF828" w14:textId="1ADE4F3A" w:rsidR="00D46699" w:rsidRDefault="00490BF9">
    <w:pPr>
      <w:pStyle w:val="Header"/>
    </w:pPr>
    <w:r>
      <w:rPr>
        <w:noProof/>
      </w:rPr>
      <w:pict w14:anchorId="5D922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5863" o:spid="_x0000_s2051" type="#_x0000_t75" style="position:absolute;margin-left:0;margin-top:0;width:607.1pt;height:858.7pt;z-index:-251645952;mso-position-horizontal:center;mso-position-horizontal-relative:margin;mso-position-vertical:center;mso-position-vertical-relative:margin" o:allowincell="f">
          <v:imagedata r:id="rId1" o:title="zvezdica_A4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A5B50" w14:textId="5507600E" w:rsidR="006630B1" w:rsidRDefault="00490BF9">
    <w:pPr>
      <w:pStyle w:val="Header"/>
    </w:pPr>
    <w:r>
      <w:rPr>
        <w:noProof/>
      </w:rPr>
      <w:pict w14:anchorId="16FCD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5861" o:spid="_x0000_s2049" type="#_x0000_t75" style="position:absolute;margin-left:0;margin-top:0;width:607.1pt;height:858.7pt;z-index:-251648000;mso-position-horizontal:center;mso-position-horizontal-relative:margin;mso-position-vertical:center;mso-position-vertical-relative:margin" o:allowincell="f">
          <v:imagedata r:id="rId1" o:title="zvezdica_A4c" gain="19661f" blacklevel="22938f"/>
          <w10:wrap anchorx="margin" anchory="margin"/>
        </v:shape>
      </w:pict>
    </w:r>
    <w:r w:rsidR="006630B1">
      <w:rPr>
        <w:noProof/>
        <w:lang w:val="sr-Latn-ME" w:eastAsia="sr-Latn-ME"/>
      </w:rPr>
      <w:drawing>
        <wp:inline distT="0" distB="0" distL="0" distR="0" wp14:anchorId="233AB00E" wp14:editId="55B74C01">
          <wp:extent cx="6259775" cy="953683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memo header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459" cy="96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D3"/>
    <w:multiLevelType w:val="hybridMultilevel"/>
    <w:tmpl w:val="8FCE7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D54C5"/>
    <w:multiLevelType w:val="hybridMultilevel"/>
    <w:tmpl w:val="C7F47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26244"/>
    <w:multiLevelType w:val="hybridMultilevel"/>
    <w:tmpl w:val="2DDA6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52395"/>
    <w:multiLevelType w:val="hybridMultilevel"/>
    <w:tmpl w:val="A0A43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B82518"/>
    <w:multiLevelType w:val="hybridMultilevel"/>
    <w:tmpl w:val="3BFC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5E"/>
    <w:rsid w:val="000109AB"/>
    <w:rsid w:val="0001104B"/>
    <w:rsid w:val="00026A20"/>
    <w:rsid w:val="00036AEB"/>
    <w:rsid w:val="0005109D"/>
    <w:rsid w:val="0006218F"/>
    <w:rsid w:val="000732C6"/>
    <w:rsid w:val="00086E16"/>
    <w:rsid w:val="00091346"/>
    <w:rsid w:val="000A159D"/>
    <w:rsid w:val="000A78ED"/>
    <w:rsid w:val="000C2845"/>
    <w:rsid w:val="000E0739"/>
    <w:rsid w:val="001037B4"/>
    <w:rsid w:val="00105422"/>
    <w:rsid w:val="001A0B48"/>
    <w:rsid w:val="001C14D1"/>
    <w:rsid w:val="001C7059"/>
    <w:rsid w:val="00201FA9"/>
    <w:rsid w:val="0021550D"/>
    <w:rsid w:val="00233942"/>
    <w:rsid w:val="00252335"/>
    <w:rsid w:val="002A40EB"/>
    <w:rsid w:val="002C0370"/>
    <w:rsid w:val="002C4445"/>
    <w:rsid w:val="002E727B"/>
    <w:rsid w:val="00307821"/>
    <w:rsid w:val="00307F0B"/>
    <w:rsid w:val="00320278"/>
    <w:rsid w:val="00327D30"/>
    <w:rsid w:val="00330865"/>
    <w:rsid w:val="00332601"/>
    <w:rsid w:val="003610A0"/>
    <w:rsid w:val="003619E9"/>
    <w:rsid w:val="003778F7"/>
    <w:rsid w:val="00391636"/>
    <w:rsid w:val="003F3DB9"/>
    <w:rsid w:val="004040F3"/>
    <w:rsid w:val="0040608A"/>
    <w:rsid w:val="00421D11"/>
    <w:rsid w:val="0046308E"/>
    <w:rsid w:val="00490BF9"/>
    <w:rsid w:val="004B1D5F"/>
    <w:rsid w:val="004B2C28"/>
    <w:rsid w:val="004B4415"/>
    <w:rsid w:val="004E2D47"/>
    <w:rsid w:val="004F3F86"/>
    <w:rsid w:val="00502754"/>
    <w:rsid w:val="005529AD"/>
    <w:rsid w:val="005B459E"/>
    <w:rsid w:val="00626CE6"/>
    <w:rsid w:val="006523A7"/>
    <w:rsid w:val="00655D9A"/>
    <w:rsid w:val="006630B1"/>
    <w:rsid w:val="00676B80"/>
    <w:rsid w:val="006917FA"/>
    <w:rsid w:val="006B4484"/>
    <w:rsid w:val="006B50AC"/>
    <w:rsid w:val="006C64C3"/>
    <w:rsid w:val="006D1591"/>
    <w:rsid w:val="006D67CA"/>
    <w:rsid w:val="006E281E"/>
    <w:rsid w:val="007124B2"/>
    <w:rsid w:val="0073503F"/>
    <w:rsid w:val="007643A3"/>
    <w:rsid w:val="007643C5"/>
    <w:rsid w:val="00785051"/>
    <w:rsid w:val="00791AEC"/>
    <w:rsid w:val="007B1821"/>
    <w:rsid w:val="007B18BC"/>
    <w:rsid w:val="007D651C"/>
    <w:rsid w:val="007E2390"/>
    <w:rsid w:val="00850D69"/>
    <w:rsid w:val="0088056E"/>
    <w:rsid w:val="00896A5B"/>
    <w:rsid w:val="00896E92"/>
    <w:rsid w:val="008B0A17"/>
    <w:rsid w:val="008E6D2D"/>
    <w:rsid w:val="008E6EBD"/>
    <w:rsid w:val="008F315E"/>
    <w:rsid w:val="009009D1"/>
    <w:rsid w:val="00902218"/>
    <w:rsid w:val="0091703C"/>
    <w:rsid w:val="009A2C47"/>
    <w:rsid w:val="009B688F"/>
    <w:rsid w:val="009C3117"/>
    <w:rsid w:val="00A03D18"/>
    <w:rsid w:val="00A1257E"/>
    <w:rsid w:val="00A7701D"/>
    <w:rsid w:val="00A869A9"/>
    <w:rsid w:val="00A9796B"/>
    <w:rsid w:val="00B823FD"/>
    <w:rsid w:val="00B84211"/>
    <w:rsid w:val="00BB5A22"/>
    <w:rsid w:val="00BC2E8A"/>
    <w:rsid w:val="00C16F2B"/>
    <w:rsid w:val="00C8089D"/>
    <w:rsid w:val="00CB08EF"/>
    <w:rsid w:val="00CC2D0C"/>
    <w:rsid w:val="00D07A7D"/>
    <w:rsid w:val="00D46699"/>
    <w:rsid w:val="00D52A32"/>
    <w:rsid w:val="00D7343C"/>
    <w:rsid w:val="00DA6186"/>
    <w:rsid w:val="00E44DA4"/>
    <w:rsid w:val="00E51A46"/>
    <w:rsid w:val="00E8574D"/>
    <w:rsid w:val="00E8595D"/>
    <w:rsid w:val="00E9568D"/>
    <w:rsid w:val="00EA625E"/>
    <w:rsid w:val="00EC577C"/>
    <w:rsid w:val="00ED47C4"/>
    <w:rsid w:val="00F05B14"/>
    <w:rsid w:val="00F55CFA"/>
    <w:rsid w:val="00FB27B8"/>
    <w:rsid w:val="00FD08F4"/>
    <w:rsid w:val="00FE42BB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1A9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A32"/>
  </w:style>
  <w:style w:type="paragraph" w:styleId="Footer">
    <w:name w:val="footer"/>
    <w:basedOn w:val="Normal"/>
    <w:link w:val="FooterChar"/>
    <w:uiPriority w:val="99"/>
    <w:unhideWhenUsed/>
    <w:rsid w:val="00D5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32"/>
  </w:style>
  <w:style w:type="paragraph" w:styleId="BalloonText">
    <w:name w:val="Balloon Text"/>
    <w:basedOn w:val="Normal"/>
    <w:link w:val="BalloonTextChar"/>
    <w:uiPriority w:val="99"/>
    <w:semiHidden/>
    <w:unhideWhenUsed/>
    <w:rsid w:val="00D5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3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778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78F7"/>
    <w:rPr>
      <w:color w:val="808080"/>
    </w:rPr>
  </w:style>
  <w:style w:type="paragraph" w:styleId="NoSpacing">
    <w:name w:val="No Spacing"/>
    <w:uiPriority w:val="1"/>
    <w:qFormat/>
    <w:rsid w:val="001C7059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1A0B48"/>
  </w:style>
  <w:style w:type="table" w:styleId="TableGrid">
    <w:name w:val="Table Grid"/>
    <w:basedOn w:val="TableNormal"/>
    <w:uiPriority w:val="5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3">
    <w:name w:val="Colorful List Accent 3"/>
    <w:basedOn w:val="TableNormal"/>
    <w:uiPriority w:val="72"/>
    <w:rsid w:val="00E859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E859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4">
    <w:name w:val="Light Grid Accent 4"/>
    <w:basedOn w:val="TableNormal"/>
    <w:uiPriority w:val="62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0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74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B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A32"/>
  </w:style>
  <w:style w:type="paragraph" w:styleId="Footer">
    <w:name w:val="footer"/>
    <w:basedOn w:val="Normal"/>
    <w:link w:val="FooterChar"/>
    <w:uiPriority w:val="99"/>
    <w:unhideWhenUsed/>
    <w:rsid w:val="00D5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32"/>
  </w:style>
  <w:style w:type="paragraph" w:styleId="BalloonText">
    <w:name w:val="Balloon Text"/>
    <w:basedOn w:val="Normal"/>
    <w:link w:val="BalloonTextChar"/>
    <w:uiPriority w:val="99"/>
    <w:semiHidden/>
    <w:unhideWhenUsed/>
    <w:rsid w:val="00D5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3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778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78F7"/>
    <w:rPr>
      <w:color w:val="808080"/>
    </w:rPr>
  </w:style>
  <w:style w:type="paragraph" w:styleId="NoSpacing">
    <w:name w:val="No Spacing"/>
    <w:uiPriority w:val="1"/>
    <w:qFormat/>
    <w:rsid w:val="001C7059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1A0B48"/>
  </w:style>
  <w:style w:type="table" w:styleId="TableGrid">
    <w:name w:val="Table Grid"/>
    <w:basedOn w:val="TableNormal"/>
    <w:uiPriority w:val="5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3">
    <w:name w:val="Colorful List Accent 3"/>
    <w:basedOn w:val="TableNormal"/>
    <w:uiPriority w:val="72"/>
    <w:rsid w:val="00E859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E859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4">
    <w:name w:val="Light Grid Accent 4"/>
    <w:basedOn w:val="TableNormal"/>
    <w:uiPriority w:val="62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0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74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B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terreg-hr-ba-me2014-2020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p.gov.me" TargetMode="External"/><Relationship Id="rId1" Type="http://schemas.openxmlformats.org/officeDocument/2006/relationships/hyperlink" Target="mailto:kabinet@mep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p.gov.me" TargetMode="External"/><Relationship Id="rId1" Type="http://schemas.openxmlformats.org/officeDocument/2006/relationships/hyperlink" Target="mailto:kabinet@mep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7436-93BD-42F5-B7FB-5B1F4358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Markovic</dc:creator>
  <cp:lastModifiedBy>Nina Dakic</cp:lastModifiedBy>
  <cp:revision>2</cp:revision>
  <cp:lastPrinted>2017-04-11T11:21:00Z</cp:lastPrinted>
  <dcterms:created xsi:type="dcterms:W3CDTF">2018-02-28T11:29:00Z</dcterms:created>
  <dcterms:modified xsi:type="dcterms:W3CDTF">2018-02-28T11:29:00Z</dcterms:modified>
</cp:coreProperties>
</file>