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62" w:rsidRPr="00DC4320" w:rsidRDefault="00BF3D62" w:rsidP="00BF3D62">
      <w:pPr>
        <w:jc w:val="center"/>
        <w:rPr>
          <w:rFonts w:ascii="Arial" w:hAnsi="Arial" w:cs="Arial"/>
        </w:rPr>
      </w:pPr>
      <w:r w:rsidRPr="00DC4320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9BC80" wp14:editId="17B15F22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45310" cy="1191895"/>
                <wp:effectExtent l="0" t="0" r="2540" b="8255"/>
                <wp:wrapNone/>
                <wp:docPr id="1670" name="Text Box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62" w:rsidRDefault="003976F9" w:rsidP="00BF3D62">
                            <w:pPr>
                              <w:rPr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lang w:val="sr-Latn-ME" w:eastAsia="sr-Latn-ME"/>
                              </w:rPr>
                              <w:drawing>
                                <wp:inline distT="0" distB="0" distL="0" distR="0" wp14:anchorId="10A2E88E" wp14:editId="54C039C5">
                                  <wp:extent cx="1502282" cy="901700"/>
                                  <wp:effectExtent l="0" t="0" r="3175" b="0"/>
                                  <wp:docPr id="2" name="Picture 2" descr="C:\Users\KORISNIK\Desktop\NADA GSV\eu4me_logo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RISNIK\Desktop\NADA GSV\eu4me_logo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398" cy="913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A9BC80" id="_x0000_t202" coordsize="21600,21600" o:spt="202" path="m,l,21600r21600,l21600,xe">
                <v:stroke joinstyle="miter"/>
                <v:path gradientshapeok="t" o:connecttype="rect"/>
              </v:shapetype>
              <v:shape id="Text Box 1670" o:spid="_x0000_s1026" type="#_x0000_t202" style="position:absolute;left:0;text-align:left;margin-left:357.75pt;margin-top:.75pt;width:145.3pt;height:9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5OIQIAACIEAAAOAAAAZHJzL2Uyb0RvYy54bWysU9uO2yAQfa/Uf0C8N47TZDex4qy22aaq&#10;tL1Iu/0ADDhGBYYCib39+g44m03bt6p+QIxnOHPmcFjfDEaTo/RBga1pOZlSIi0Hoey+pt8ed2+W&#10;lITIrGAarKzpkwz0ZvP61bp3lZxBB1pITxDEhqp3Ne1idFVRBN5Jw8IEnLSYbMEbFjH0+0J41iO6&#10;0cVsOr0qevDCeeAyBPx7NybpJuO3reTxS9sGGYmuKXKLefV5bdJabNas2nvmOsVPNNg/sDBMWWx6&#10;hrpjkZGDV39BGcU9BGjjhIMpoG0Vl3kGnKac/jHNQ8eczLOgOMGdZQr/D5Z/Pn71RAm8u6trFMgy&#10;g7f0KIdI3sFA8k/UqHehwtIHh8VxwAzW53mDuwf+PRAL247Zvbz1HvpOMoEcy6RucXF0xAkJpOk/&#10;gcBO7BAhAw2tN0lAlIQgOlJ5Ot9PYsNTy+V88bbEFMdcWa7K5WqRe7Dq+bjzIX6QYEja1NSjATI8&#10;O96HmOiw6rkkdQugldgprXPg981We3JkaJZd/k7ov5VpS/qarhazRUa2kM5nHxkV0cxamZoup+kb&#10;7ZXkeG9FLolM6XGPTLQ96ZMkGcWJQzNgYRKtAfGESnkYTYuPDDcd+J+U9GjYmoYfB+YlJfqjRbVX&#10;5XyeHJ6D+eJ6hoG/zDSXGWY5QtU0UjJutzG/iqSDhVu8lVZlvV6YnLiiEbOMp0eTnH4Z56qXp735&#10;BQAA//8DAFBLAwQUAAYACAAAACEARGZoON0AAAAKAQAADwAAAGRycy9kb3ducmV2LnhtbEyPzU7D&#10;QAyE70i8w8pIXBDdpCJNG7KpAAnEtT8P4CRuEpH1Rtltk7497glOtjWjmc/5dra9utDoO8cG4kUE&#10;irhydceNgePh83kNygfkGnvHZOBKHrbF/V2OWe0m3tFlHxolIewzNNCGMGRa+6oli37hBmLRTm60&#10;GOQcG12POEm47fUyilbaYsfS0OJAHy1VP/uzNXD6np6SzVR+hWO6e1m9Y5eW7mrM48P89goq0Bz+&#10;zHDDF3QohKl0Z6696g2kcZKIVQQZN13aYlClbOvNEnSR6/8vFL8AAAD//wMAUEsBAi0AFAAGAAgA&#10;AAAhALaDOJL+AAAA4QEAABMAAAAAAAAAAAAAAAAAAAAAAFtDb250ZW50X1R5cGVzXS54bWxQSwEC&#10;LQAUAAYACAAAACEAOP0h/9YAAACUAQAACwAAAAAAAAAAAAAAAAAvAQAAX3JlbHMvLnJlbHNQSwEC&#10;LQAUAAYACAAAACEAUwAOTiECAAAiBAAADgAAAAAAAAAAAAAAAAAuAgAAZHJzL2Uyb0RvYy54bWxQ&#10;SwECLQAUAAYACAAAACEARGZoON0AAAAKAQAADwAAAAAAAAAAAAAAAAB7BAAAZHJzL2Rvd25yZXYu&#10;eG1sUEsFBgAAAAAEAAQA8wAAAIUFAAAAAA==&#10;" stroked="f">
                <v:textbox>
                  <w:txbxContent>
                    <w:p w:rsidR="00BF3D62" w:rsidRDefault="003976F9" w:rsidP="00BF3D62">
                      <w:pPr>
                        <w:rPr>
                          <w:sz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lang w:val="en-GB" w:eastAsia="en-GB"/>
                        </w:rPr>
                        <w:drawing>
                          <wp:inline distT="0" distB="0" distL="0" distR="0" wp14:anchorId="10A2E88E" wp14:editId="54C039C5">
                            <wp:extent cx="1502282" cy="901700"/>
                            <wp:effectExtent l="0" t="0" r="3175" b="0"/>
                            <wp:docPr id="2" name="Picture 2" descr="C:\Users\KORISNIK\Desktop\NADA GSV\eu4me_logo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RISNIK\Desktop\NADA GSV\eu4me_logo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398" cy="913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3D62" w:rsidRPr="00DC4320" w:rsidRDefault="00BF3D62" w:rsidP="00BF3D62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4CBC" wp14:editId="02DB7050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1669" name="Straight Connector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08D0F8" id="Straight Connector 16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F/ygEAAHoDAAAOAAAAZHJzL2Uyb0RvYy54bWysU01v2zAMvQ/YfxB0b+y2SNAacQo0RncZ&#10;tgBdfwAjy7YAfYHU4uTfj1KyrNtuwy6ySEqPeo/P66ejs+KgkUzwrbxd1FJor0Jv/NjKt28vNw9S&#10;UALfgw1et/KkST5tPn5Yz7HRd2EKttcoGMRTM8dWTinFpqpITdoBLULUnotDQAeJQxyrHmFmdGer&#10;u7peVXPAPmJQmoiz3bkoNwV/GLRKX4eBdBK2lfy2VFYs6z6v1WYNzYgQJ6Muz4B/eIUD47npFaqD&#10;BOI7mr+gnFEYKAxpoYKrwjAYpQsHZnNb/8HmdYKoCxcWh+JVJvp/sOrLYYfC9Dy71epRCg+Op/Sa&#10;EMw4JbEN3rOGAUUps1pzpIYvbf0OLxHFHWbqxwFd/jIpcSwKn64K62MS6pxUnF3dL+u6iF/9uheR&#10;0icdnMibVlrjM3do4PCZEvfioz+P5LQPL8baMj/rxcwEHuslj1gB22iwkHjrIhMjP0oBdmR/qoQF&#10;koI1fb6egQjH/daiOAB7pFs+1/ddtgW3++1Y7t0BTedzpXR2jzOJLWyNa+UDs7rysj6j62LCC4Ms&#10;3lmuvNuH/lRUrHLEAy5NL2bMDnof8/79L7P5AQAA//8DAFBLAwQUAAYACAAAACEAIB7+tNcAAAAH&#10;AQAADwAAAGRycy9kb3ducmV2LnhtbEyPwU7DMBBE70j8g7VI3KhTilAIcaoK0d4JfIAbbx0Lex1i&#10;t034+i5c4Dg7o9k39XoKXpxwTC6SguWiAIHURePIKvh4396VIFLWZLSPhApmTLBurq9qXZl4pjc8&#10;tdkKLqFUaQV9zkMlZep6DDot4oDE3iGOQWeWo5Vm1GcuD17eF8WjDNoRf+j1gC89dp/tMSjAYX79&#10;ts7b9oF2Bym/5o1dOqVub6bNM4iMU/4Lww8+o0PDTPt4JJOEV/BU8pSsoFyBYPtX7jlW8EE2tfzP&#10;31wAAAD//wMAUEsBAi0AFAAGAAgAAAAhALaDOJL+AAAA4QEAABMAAAAAAAAAAAAAAAAAAAAAAFtD&#10;b250ZW50X1R5cGVzXS54bWxQSwECLQAUAAYACAAAACEAOP0h/9YAAACUAQAACwAAAAAAAAAAAAAA&#10;AAAvAQAAX3JlbHMvLnJlbHNQSwECLQAUAAYACAAAACEAmO0Rf8oBAAB6AwAADgAAAAAAAAAAAAAA&#10;AAAuAgAAZHJzL2Uyb0RvYy54bWxQSwECLQAUAAYACAAAACEAIB7+tNcAAAAHAQAADwAAAAAAAAAA&#10;AAAAAAAkBAAAZHJzL2Rvd25yZXYueG1sUEsFBgAAAAAEAAQA8wAAACgFAAAAAA==&#10;" strokecolor="#d5b03d" strokeweight="1.5pt">
                <v:stroke joinstyle="miter"/>
              </v:line>
            </w:pict>
          </mc:Fallback>
        </mc:AlternateContent>
      </w:r>
      <w:r w:rsidRPr="00DC432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37706064" wp14:editId="6D2EA01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ab/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Vlada Crne Gore</w:t>
      </w:r>
    </w:p>
    <w:p w:rsidR="00BF3D62" w:rsidRPr="00DC4320" w:rsidRDefault="00BF3D62" w:rsidP="00BF3D62">
      <w:pPr>
        <w:spacing w:before="120" w:after="0" w:line="192" w:lineRule="auto"/>
        <w:ind w:left="1134"/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</w:pPr>
      <w:r w:rsidRPr="00DC4320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Generalni sekretarijat</w:t>
      </w:r>
      <w:r w:rsidRPr="00DC4320">
        <w:rPr>
          <w:rFonts w:ascii="Times New Roman" w:eastAsia="Times New Roman" w:hAnsi="Times New Roman" w:cs="Times New Roman"/>
          <w:noProof/>
          <w:spacing w:val="-10"/>
          <w:kern w:val="28"/>
          <w:sz w:val="24"/>
          <w:szCs w:val="24"/>
        </w:rPr>
        <w:t xml:space="preserve"> </w:t>
      </w:r>
    </w:p>
    <w:p w:rsidR="00BF3D62" w:rsidRPr="00DC4320" w:rsidRDefault="00BF3D62" w:rsidP="00BF3D62">
      <w:pPr>
        <w:spacing w:line="254" w:lineRule="auto"/>
        <w:rPr>
          <w:lang w:val="sr-Latn-RS"/>
        </w:rPr>
      </w:pPr>
    </w:p>
    <w:p w:rsidR="00537839" w:rsidRDefault="00537839" w:rsidP="001015C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A40405" w:rsidRDefault="00537839" w:rsidP="001015C9">
      <w:pPr>
        <w:spacing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537839">
        <w:rPr>
          <w:rFonts w:ascii="Arial" w:hAnsi="Arial" w:cs="Arial"/>
          <w:b/>
          <w:sz w:val="24"/>
          <w:szCs w:val="24"/>
          <w:lang w:val="sr-Latn-RS"/>
        </w:rPr>
        <w:t>ONLINE KVIZ ZA OSNOVCE POVODOM EVROPSKOG DANA JEZIKA</w:t>
      </w:r>
    </w:p>
    <w:p w:rsidR="00537839" w:rsidRPr="00537839" w:rsidRDefault="00537839" w:rsidP="001015C9">
      <w:pPr>
        <w:spacing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537839" w:rsidRPr="00537839" w:rsidRDefault="00537839" w:rsidP="0053783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37839">
        <w:rPr>
          <w:rFonts w:ascii="Arial" w:hAnsi="Arial" w:cs="Arial"/>
          <w:sz w:val="24"/>
          <w:szCs w:val="24"/>
          <w:lang w:val="sr-Latn-RS"/>
        </w:rPr>
        <w:t>Sektor za informisanje javnosti o EU i procesu pristupanja EU Generalnog sekretarijata Vlade Crne Gore nastavlja sa obilježavanjem Evropskog dana jezika – 26. septembra.</w:t>
      </w:r>
    </w:p>
    <w:p w:rsidR="00537839" w:rsidRPr="00537839" w:rsidRDefault="00537839" w:rsidP="0053783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37839">
        <w:rPr>
          <w:rFonts w:ascii="Arial" w:hAnsi="Arial" w:cs="Arial"/>
          <w:sz w:val="24"/>
          <w:szCs w:val="24"/>
          <w:lang w:val="sr-Latn-RS"/>
        </w:rPr>
        <w:t xml:space="preserve">Tim povodom, i ove </w:t>
      </w:r>
      <w:r w:rsidR="00A316DE">
        <w:rPr>
          <w:rFonts w:ascii="Arial" w:hAnsi="Arial" w:cs="Arial"/>
          <w:sz w:val="24"/>
          <w:szCs w:val="24"/>
          <w:lang w:val="sr-Latn-RS"/>
        </w:rPr>
        <w:t>godine smo, u okviru projekta ME4EU</w:t>
      </w:r>
      <w:r w:rsidRPr="00537839">
        <w:rPr>
          <w:rFonts w:ascii="Arial" w:hAnsi="Arial" w:cs="Arial"/>
          <w:sz w:val="24"/>
          <w:szCs w:val="24"/>
          <w:lang w:val="sr-Latn-RS"/>
        </w:rPr>
        <w:t xml:space="preserve"> koji finansira EU, pripremili nagradnu igru, ovoga puta za sve osnovce koji vole jezike i žele da ih usavršavaju.</w:t>
      </w:r>
    </w:p>
    <w:p w:rsidR="00341B8B" w:rsidRDefault="005A176B" w:rsidP="00537839">
      <w:pPr>
        <w:spacing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5A176B">
        <w:rPr>
          <w:rFonts w:ascii="Arial" w:hAnsi="Arial" w:cs="Arial"/>
          <w:sz w:val="24"/>
          <w:szCs w:val="24"/>
          <w:lang w:val="sr-Latn-RS"/>
        </w:rPr>
        <w:t xml:space="preserve">Pravo učešća u kvizu imaju učenici </w:t>
      </w:r>
      <w:r w:rsidR="003613E0">
        <w:rPr>
          <w:rFonts w:ascii="Arial" w:hAnsi="Arial" w:cs="Arial"/>
          <w:sz w:val="24"/>
          <w:szCs w:val="24"/>
          <w:lang w:val="sr-Latn-RS"/>
        </w:rPr>
        <w:t>svih</w:t>
      </w:r>
      <w:r w:rsidRPr="005A176B">
        <w:rPr>
          <w:rFonts w:ascii="Arial" w:hAnsi="Arial" w:cs="Arial"/>
          <w:sz w:val="24"/>
          <w:szCs w:val="24"/>
          <w:lang w:val="sr-Latn-RS"/>
        </w:rPr>
        <w:t xml:space="preserve"> osnov</w:t>
      </w:r>
      <w:r w:rsidR="003613E0">
        <w:rPr>
          <w:rFonts w:ascii="Arial" w:hAnsi="Arial" w:cs="Arial"/>
          <w:sz w:val="24"/>
          <w:szCs w:val="24"/>
          <w:lang w:val="sr-Latn-RS"/>
        </w:rPr>
        <w:t>nih škola u Crnoj Gori</w:t>
      </w:r>
      <w:r w:rsidRPr="005A176B">
        <w:rPr>
          <w:rFonts w:ascii="Arial" w:hAnsi="Arial" w:cs="Arial"/>
          <w:sz w:val="24"/>
          <w:szCs w:val="24"/>
          <w:lang w:val="sr-Latn-RS"/>
        </w:rPr>
        <w:t xml:space="preserve">, a </w:t>
      </w:r>
      <w:r w:rsidR="00341B8B">
        <w:rPr>
          <w:rFonts w:ascii="Arial" w:hAnsi="Arial" w:cs="Arial"/>
          <w:sz w:val="24"/>
          <w:szCs w:val="24"/>
          <w:lang w:val="sr-Latn-RS"/>
        </w:rPr>
        <w:t>najbolji i najbrži takmičari će biti nagrađeni vrijednim nagradama.</w:t>
      </w:r>
    </w:p>
    <w:p w:rsidR="007C5F66" w:rsidRDefault="00BF3D62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F61475">
        <w:rPr>
          <w:rFonts w:ascii="Arial" w:hAnsi="Arial" w:cs="Arial"/>
          <w:b/>
          <w:sz w:val="24"/>
          <w:szCs w:val="24"/>
          <w:lang w:val="sr-Latn-RS"/>
        </w:rPr>
        <w:t xml:space="preserve">                                                                                         </w:t>
      </w:r>
    </w:p>
    <w:p w:rsidR="007C5F66" w:rsidRDefault="007C5F66" w:rsidP="007C5F66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INSTRUKCIJE ZA UČEŠĆE U KVIZU:</w:t>
      </w:r>
    </w:p>
    <w:p w:rsid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Molimo vas da pažljivo pročitate instrukcije i propozicije za učešće u u online kvizu: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U </w:t>
      </w:r>
      <w:r w:rsidR="00537839">
        <w:rPr>
          <w:rFonts w:ascii="Arial" w:hAnsi="Arial" w:cs="Arial"/>
          <w:sz w:val="24"/>
          <w:szCs w:val="24"/>
          <w:lang w:val="sr-Latn-RS"/>
        </w:rPr>
        <w:t xml:space="preserve">utorak, </w:t>
      </w:r>
      <w:r w:rsidR="003613E0">
        <w:rPr>
          <w:rFonts w:ascii="Arial" w:hAnsi="Arial" w:cs="Arial"/>
          <w:sz w:val="24"/>
          <w:szCs w:val="24"/>
          <w:lang w:val="sr-Latn-RS"/>
        </w:rPr>
        <w:t>3</w:t>
      </w:r>
      <w:r>
        <w:rPr>
          <w:rFonts w:ascii="Arial" w:hAnsi="Arial" w:cs="Arial"/>
          <w:sz w:val="24"/>
          <w:szCs w:val="24"/>
          <w:lang w:val="sr-Latn-RS"/>
        </w:rPr>
        <w:t xml:space="preserve">. </w:t>
      </w:r>
      <w:r w:rsidR="003613E0">
        <w:rPr>
          <w:rFonts w:ascii="Arial" w:hAnsi="Arial" w:cs="Arial"/>
          <w:sz w:val="24"/>
          <w:szCs w:val="24"/>
          <w:lang w:val="sr-Latn-RS"/>
        </w:rPr>
        <w:t>oktobra</w:t>
      </w:r>
      <w:r>
        <w:rPr>
          <w:rFonts w:ascii="Arial" w:hAnsi="Arial" w:cs="Arial"/>
          <w:sz w:val="24"/>
          <w:szCs w:val="24"/>
          <w:lang w:val="sr-Latn-RS"/>
        </w:rPr>
        <w:t xml:space="preserve"> u 11:45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h link </w:t>
      </w:r>
      <w:r w:rsidRPr="003976F9">
        <w:rPr>
          <w:rFonts w:ascii="Arial" w:hAnsi="Arial" w:cs="Arial"/>
          <w:color w:val="FF0000"/>
          <w:sz w:val="24"/>
          <w:szCs w:val="24"/>
          <w:lang w:val="sr-Latn-RS"/>
        </w:rPr>
        <w:t>XYZ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kojim pristupate takmičenju biće o</w:t>
      </w:r>
      <w:r>
        <w:rPr>
          <w:rFonts w:ascii="Arial" w:hAnsi="Arial" w:cs="Arial"/>
          <w:sz w:val="24"/>
          <w:szCs w:val="24"/>
          <w:lang w:val="sr-Latn-RS"/>
        </w:rPr>
        <w:t xml:space="preserve">bjavljen na </w:t>
      </w:r>
      <w:r w:rsidR="00537839" w:rsidRPr="00537839">
        <w:rPr>
          <w:rFonts w:ascii="Arial" w:hAnsi="Arial" w:cs="Arial"/>
          <w:sz w:val="24"/>
          <w:szCs w:val="24"/>
          <w:lang w:val="sr-Latn-RS"/>
        </w:rPr>
        <w:t>facebook stranic</w:t>
      </w:r>
      <w:r w:rsidR="00537839">
        <w:rPr>
          <w:rFonts w:ascii="Arial" w:hAnsi="Arial" w:cs="Arial"/>
          <w:sz w:val="24"/>
          <w:szCs w:val="24"/>
          <w:lang w:val="sr-Latn-RS"/>
        </w:rPr>
        <w:t>i</w:t>
      </w:r>
      <w:r w:rsidR="003613E0">
        <w:rPr>
          <w:rFonts w:ascii="Arial" w:hAnsi="Arial" w:cs="Arial"/>
          <w:sz w:val="24"/>
          <w:szCs w:val="24"/>
          <w:lang w:val="sr-Latn-RS"/>
        </w:rPr>
        <w:t xml:space="preserve"> @me4eu,</w:t>
      </w:r>
      <w:r>
        <w:rPr>
          <w:rFonts w:ascii="Arial" w:hAnsi="Arial" w:cs="Arial"/>
          <w:sz w:val="24"/>
          <w:szCs w:val="24"/>
          <w:lang w:val="sr-Latn-RS"/>
        </w:rPr>
        <w:t xml:space="preserve"> ali neće biti 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aktivan. (Napomena: link neće biti dostupan prije navedenog termina, </w:t>
      </w:r>
      <w:r w:rsidRPr="00A316DE">
        <w:rPr>
          <w:rFonts w:ascii="Arial" w:hAnsi="Arial" w:cs="Arial"/>
          <w:sz w:val="24"/>
          <w:szCs w:val="24"/>
          <w:lang w:val="sr-Latn-RS"/>
        </w:rPr>
        <w:t>a potrebno je da imate Google Chrome ili Mozila Firefox browser, koji podržavaju ovaj program).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Kviz će početi tačno u 12:00h</w:t>
      </w:r>
      <w:r>
        <w:rPr>
          <w:rFonts w:ascii="Arial" w:hAnsi="Arial" w:cs="Arial"/>
          <w:sz w:val="24"/>
          <w:szCs w:val="24"/>
          <w:lang w:val="sr-Latn-RS"/>
        </w:rPr>
        <w:t xml:space="preserve"> (kada će se moći pristupiti linku)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i trajati do 12:15h. Kviz je podešen tako da nećete moći da odgovarate na pitanja nakon 12:15h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Imate 15 minuta da odgovorite na 15 pitanja i upišete lične podatke</w:t>
      </w:r>
      <w:r w:rsidR="00A316DE">
        <w:rPr>
          <w:rFonts w:ascii="Arial" w:hAnsi="Arial" w:cs="Arial"/>
          <w:sz w:val="24"/>
          <w:szCs w:val="24"/>
          <w:lang w:val="sr-Latn-RS"/>
        </w:rPr>
        <w:t xml:space="preserve"> (ime, prezime, razdred, školu, i email adresu</w:t>
      </w:r>
      <w:r w:rsidR="00EC1C26">
        <w:rPr>
          <w:rFonts w:ascii="Arial" w:hAnsi="Arial" w:cs="Arial"/>
          <w:sz w:val="24"/>
          <w:szCs w:val="24"/>
          <w:lang w:val="sr-Latn-RS"/>
        </w:rPr>
        <w:t xml:space="preserve"> sa koje se pristupa/učestvuje u kvizu</w:t>
      </w:r>
      <w:bookmarkStart w:id="0" w:name="_GoBack"/>
      <w:bookmarkEnd w:id="0"/>
      <w:r w:rsidR="00A316DE">
        <w:rPr>
          <w:rFonts w:ascii="Arial" w:hAnsi="Arial" w:cs="Arial"/>
          <w:sz w:val="24"/>
          <w:szCs w:val="24"/>
          <w:lang w:val="sr-Latn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Za odgovore na pitanja imaćete 3 ponuđene opcije, samo jedan odgovor je tačan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Da biste završili takmičenje ne morate odgovoriti na sva pitanja. Pitanja koja ne znate možete preskočiti, jer nema negativnih bodova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 xml:space="preserve">Kviz završavate klikom na </w:t>
      </w:r>
      <w:r w:rsidRPr="003976F9">
        <w:rPr>
          <w:rFonts w:ascii="Arial" w:hAnsi="Arial" w:cs="Arial"/>
          <w:b/>
          <w:sz w:val="24"/>
          <w:szCs w:val="24"/>
          <w:lang w:val="sr-Latn-RS"/>
        </w:rPr>
        <w:t>SUBMIT</w:t>
      </w:r>
      <w:r w:rsidRPr="003976F9">
        <w:rPr>
          <w:rFonts w:ascii="Arial" w:hAnsi="Arial" w:cs="Arial"/>
          <w:sz w:val="24"/>
          <w:szCs w:val="24"/>
          <w:lang w:val="sr-Latn-RS"/>
        </w:rPr>
        <w:t xml:space="preserve"> koji se nalazi na kraju dokumenta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3976F9">
        <w:rPr>
          <w:rFonts w:ascii="Arial" w:hAnsi="Arial" w:cs="Arial"/>
          <w:sz w:val="24"/>
          <w:szCs w:val="24"/>
          <w:lang w:val="sr-Latn-RS"/>
        </w:rPr>
        <w:t>Tačnost i brzina su kriterijumi na osnovu kojih ćemo doći do 3 najbolja takmičara, i dodijeliti vrijedne nagrade.</w:t>
      </w: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3976F9">
        <w:rPr>
          <w:rFonts w:ascii="Arial" w:hAnsi="Arial" w:cs="Arial"/>
          <w:b/>
          <w:sz w:val="24"/>
          <w:szCs w:val="24"/>
          <w:lang w:val="sr-Latn-RS"/>
        </w:rPr>
        <w:lastRenderedPageBreak/>
        <w:t>Srećno!</w:t>
      </w:r>
    </w:p>
    <w:p w:rsidR="003621FE" w:rsidRDefault="003621FE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621FE" w:rsidRPr="00537839" w:rsidRDefault="003621FE" w:rsidP="003976F9">
      <w:pPr>
        <w:spacing w:after="0" w:line="254" w:lineRule="auto"/>
        <w:jc w:val="both"/>
        <w:rPr>
          <w:rFonts w:ascii="Arial" w:hAnsi="Arial" w:cs="Arial"/>
          <w:b/>
          <w:sz w:val="18"/>
          <w:szCs w:val="18"/>
          <w:lang w:val="sr-Latn-RS"/>
        </w:rPr>
      </w:pPr>
    </w:p>
    <w:p w:rsidR="003621FE" w:rsidRPr="00A316DE" w:rsidRDefault="003621FE" w:rsidP="003621FE">
      <w:pPr>
        <w:spacing w:after="0"/>
        <w:rPr>
          <w:rFonts w:ascii="Arial" w:hAnsi="Arial" w:cs="Arial"/>
          <w:b/>
          <w:sz w:val="18"/>
          <w:szCs w:val="18"/>
          <w:lang w:val="sr-Latn-RS"/>
        </w:rPr>
      </w:pPr>
      <w:r w:rsidRPr="00A316DE">
        <w:rPr>
          <w:rFonts w:ascii="Arial" w:hAnsi="Arial" w:cs="Arial"/>
          <w:b/>
          <w:sz w:val="18"/>
          <w:szCs w:val="18"/>
          <w:lang w:val="sr-Latn-RS"/>
        </w:rPr>
        <w:t>SEKTOR ZA INFORMISANJE JAVNOSTI O EVROPSKOJ UNIJI I PROCESU PRISTUPANJA EVROPSKOJ UNIJI</w:t>
      </w:r>
    </w:p>
    <w:p w:rsidR="003621FE" w:rsidRPr="00A316DE" w:rsidRDefault="003621FE" w:rsidP="003621FE">
      <w:pPr>
        <w:spacing w:after="0"/>
        <w:rPr>
          <w:rFonts w:ascii="Arial" w:hAnsi="Arial" w:cs="Arial"/>
          <w:b/>
          <w:sz w:val="18"/>
          <w:szCs w:val="18"/>
          <w:lang w:val="sr-Latn-RS"/>
        </w:rPr>
      </w:pPr>
    </w:p>
    <w:p w:rsidR="003621FE" w:rsidRPr="00537839" w:rsidRDefault="003621FE" w:rsidP="003621FE">
      <w:pPr>
        <w:spacing w:after="0"/>
        <w:rPr>
          <w:rFonts w:ascii="Arial" w:hAnsi="Arial" w:cs="Arial"/>
          <w:b/>
          <w:sz w:val="18"/>
          <w:szCs w:val="18"/>
        </w:rPr>
      </w:pPr>
      <w:r w:rsidRPr="00537839">
        <w:rPr>
          <w:rFonts w:ascii="Arial" w:hAnsi="Arial" w:cs="Arial"/>
          <w:b/>
          <w:sz w:val="18"/>
          <w:szCs w:val="18"/>
        </w:rPr>
        <w:t>GENERALNI SEKRETARIJAT VLADE</w:t>
      </w:r>
    </w:p>
    <w:p w:rsidR="003621FE" w:rsidRPr="00537839" w:rsidRDefault="003621FE" w:rsidP="003976F9">
      <w:pPr>
        <w:spacing w:after="0" w:line="254" w:lineRule="auto"/>
        <w:jc w:val="both"/>
        <w:rPr>
          <w:rFonts w:ascii="Arial" w:hAnsi="Arial" w:cs="Arial"/>
          <w:b/>
          <w:sz w:val="18"/>
          <w:szCs w:val="18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3976F9" w:rsidRPr="003976F9" w:rsidRDefault="003976F9" w:rsidP="003976F9">
      <w:pPr>
        <w:spacing w:after="0" w:line="254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411D6F" w:rsidRPr="00BF3D62" w:rsidRDefault="00411D6F" w:rsidP="006A71CC">
      <w:pPr>
        <w:spacing w:after="0" w:line="254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411D6F" w:rsidRPr="00BF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51" w:rsidRDefault="00B44751" w:rsidP="00BF3D62">
      <w:pPr>
        <w:spacing w:after="0" w:line="240" w:lineRule="auto"/>
      </w:pPr>
      <w:r>
        <w:separator/>
      </w:r>
    </w:p>
  </w:endnote>
  <w:endnote w:type="continuationSeparator" w:id="0">
    <w:p w:rsidR="00B44751" w:rsidRDefault="00B44751" w:rsidP="00BF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51" w:rsidRDefault="00B44751" w:rsidP="00BF3D62">
      <w:pPr>
        <w:spacing w:after="0" w:line="240" w:lineRule="auto"/>
      </w:pPr>
      <w:r>
        <w:separator/>
      </w:r>
    </w:p>
  </w:footnote>
  <w:footnote w:type="continuationSeparator" w:id="0">
    <w:p w:rsidR="00B44751" w:rsidRDefault="00B44751" w:rsidP="00BF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8D5"/>
    <w:multiLevelType w:val="hybridMultilevel"/>
    <w:tmpl w:val="4692C7E4"/>
    <w:lvl w:ilvl="0" w:tplc="0E00533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62"/>
    <w:rsid w:val="00046D28"/>
    <w:rsid w:val="00052174"/>
    <w:rsid w:val="0007134C"/>
    <w:rsid w:val="0007154C"/>
    <w:rsid w:val="001015C9"/>
    <w:rsid w:val="00141E4B"/>
    <w:rsid w:val="001651BF"/>
    <w:rsid w:val="001A3E75"/>
    <w:rsid w:val="001A73A6"/>
    <w:rsid w:val="00202841"/>
    <w:rsid w:val="00211528"/>
    <w:rsid w:val="002B30E3"/>
    <w:rsid w:val="00341B8B"/>
    <w:rsid w:val="00357722"/>
    <w:rsid w:val="003613E0"/>
    <w:rsid w:val="003621FE"/>
    <w:rsid w:val="0038089B"/>
    <w:rsid w:val="00383162"/>
    <w:rsid w:val="003976F9"/>
    <w:rsid w:val="003B6F0C"/>
    <w:rsid w:val="003F6BAB"/>
    <w:rsid w:val="00411D6F"/>
    <w:rsid w:val="004828D0"/>
    <w:rsid w:val="00483132"/>
    <w:rsid w:val="004B7754"/>
    <w:rsid w:val="004D5F23"/>
    <w:rsid w:val="004F773B"/>
    <w:rsid w:val="005021F1"/>
    <w:rsid w:val="00537839"/>
    <w:rsid w:val="005A176B"/>
    <w:rsid w:val="005A1B46"/>
    <w:rsid w:val="005B5003"/>
    <w:rsid w:val="005E1194"/>
    <w:rsid w:val="005F3B41"/>
    <w:rsid w:val="006A45F6"/>
    <w:rsid w:val="006A71CC"/>
    <w:rsid w:val="006C5DAA"/>
    <w:rsid w:val="00787628"/>
    <w:rsid w:val="007C5F66"/>
    <w:rsid w:val="007D5744"/>
    <w:rsid w:val="007F0666"/>
    <w:rsid w:val="008605A4"/>
    <w:rsid w:val="008F195D"/>
    <w:rsid w:val="00916BD7"/>
    <w:rsid w:val="009629F8"/>
    <w:rsid w:val="00970403"/>
    <w:rsid w:val="00A316DE"/>
    <w:rsid w:val="00A40405"/>
    <w:rsid w:val="00A60903"/>
    <w:rsid w:val="00A77898"/>
    <w:rsid w:val="00AA7AEC"/>
    <w:rsid w:val="00B44751"/>
    <w:rsid w:val="00B52A2D"/>
    <w:rsid w:val="00B662BC"/>
    <w:rsid w:val="00B84787"/>
    <w:rsid w:val="00BB4A3F"/>
    <w:rsid w:val="00BE40DF"/>
    <w:rsid w:val="00BF3D62"/>
    <w:rsid w:val="00C82547"/>
    <w:rsid w:val="00C82F91"/>
    <w:rsid w:val="00C9057A"/>
    <w:rsid w:val="00CF050D"/>
    <w:rsid w:val="00D65E5A"/>
    <w:rsid w:val="00D717E5"/>
    <w:rsid w:val="00D86D26"/>
    <w:rsid w:val="00D96141"/>
    <w:rsid w:val="00DA19C5"/>
    <w:rsid w:val="00DC4320"/>
    <w:rsid w:val="00E069C0"/>
    <w:rsid w:val="00EC1C26"/>
    <w:rsid w:val="00EC4441"/>
    <w:rsid w:val="00F124E3"/>
    <w:rsid w:val="00F22CC1"/>
    <w:rsid w:val="00F61475"/>
    <w:rsid w:val="00FB1B93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62"/>
  </w:style>
  <w:style w:type="paragraph" w:styleId="Footer">
    <w:name w:val="footer"/>
    <w:basedOn w:val="Normal"/>
    <w:link w:val="Foot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62"/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62"/>
  </w:style>
  <w:style w:type="paragraph" w:styleId="Footer">
    <w:name w:val="footer"/>
    <w:basedOn w:val="Normal"/>
    <w:link w:val="FooterChar"/>
    <w:uiPriority w:val="99"/>
    <w:unhideWhenUsed/>
    <w:rsid w:val="00BF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62"/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C068-7F40-44F0-AC74-7C8D6F48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Mujovic</dc:creator>
  <cp:lastModifiedBy>Nada Vojvodić</cp:lastModifiedBy>
  <cp:revision>3</cp:revision>
  <dcterms:created xsi:type="dcterms:W3CDTF">2023-09-25T11:05:00Z</dcterms:created>
  <dcterms:modified xsi:type="dcterms:W3CDTF">2023-09-25T11:07:00Z</dcterms:modified>
</cp:coreProperties>
</file>