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62D9" w:rsidRPr="006501D2" w:rsidRDefault="004B62D9" w:rsidP="006501D2">
      <w:pPr>
        <w:pStyle w:val="NormalWeb"/>
        <w:rPr>
          <w:rFonts w:ascii="Cambria" w:hAnsi="Cambria"/>
          <w:lang w:val="sr-Latn-ME"/>
        </w:rPr>
      </w:pPr>
    </w:p>
    <w:p w:rsidR="006501D2" w:rsidRPr="006501D2" w:rsidRDefault="00514807" w:rsidP="006501D2">
      <w:pPr>
        <w:jc w:val="center"/>
        <w:rPr>
          <w:rFonts w:ascii="Cambria" w:hAnsi="Cambria"/>
          <w:b/>
          <w:sz w:val="40"/>
          <w:szCs w:val="40"/>
          <w:lang w:val="sr-Latn-ME"/>
        </w:rPr>
      </w:pPr>
      <w:r w:rsidRPr="006501D2">
        <w:rPr>
          <w:rFonts w:ascii="Cambria" w:hAnsi="Cambria"/>
          <w:b/>
          <w:sz w:val="40"/>
          <w:szCs w:val="40"/>
          <w:lang w:val="sr-Latn-ME"/>
        </w:rPr>
        <w:t>AGENDA</w:t>
      </w:r>
    </w:p>
    <w:p w:rsidR="006501D2" w:rsidRDefault="00765698" w:rsidP="006501D2">
      <w:pPr>
        <w:spacing w:after="0"/>
        <w:jc w:val="center"/>
        <w:rPr>
          <w:rFonts w:ascii="Cambria" w:hAnsi="Cambria"/>
          <w:b/>
          <w:sz w:val="28"/>
          <w:szCs w:val="28"/>
          <w:lang w:val="sr-Latn-ME"/>
        </w:rPr>
      </w:pPr>
      <w:r w:rsidRPr="006501D2">
        <w:rPr>
          <w:rFonts w:ascii="Cambria" w:hAnsi="Cambria"/>
          <w:b/>
          <w:sz w:val="28"/>
          <w:szCs w:val="28"/>
          <w:lang w:val="sr-Latn-ME"/>
        </w:rPr>
        <w:t>Info</w:t>
      </w:r>
      <w:r w:rsidR="00862A8E">
        <w:rPr>
          <w:rFonts w:ascii="Cambria" w:hAnsi="Cambria"/>
          <w:b/>
          <w:sz w:val="28"/>
          <w:szCs w:val="28"/>
          <w:lang w:val="sr-Latn-ME"/>
        </w:rPr>
        <w:t xml:space="preserve"> </w:t>
      </w:r>
      <w:r w:rsidRPr="006501D2">
        <w:rPr>
          <w:rFonts w:ascii="Cambria" w:hAnsi="Cambria"/>
          <w:b/>
          <w:sz w:val="28"/>
          <w:szCs w:val="28"/>
          <w:lang w:val="sr-Latn-ME"/>
        </w:rPr>
        <w:t>dan povodom objave Drugog poziva</w:t>
      </w:r>
      <w:r w:rsidRPr="006501D2">
        <w:rPr>
          <w:rFonts w:ascii="Cambria" w:hAnsi="Cambria"/>
          <w:b/>
          <w:sz w:val="28"/>
          <w:szCs w:val="28"/>
          <w:lang w:val="sr-Latn-ME"/>
        </w:rPr>
        <w:br/>
        <w:t xml:space="preserve">za dostavljanje predloga projekata u okviru </w:t>
      </w:r>
      <w:r w:rsidR="006501D2" w:rsidRPr="006501D2">
        <w:rPr>
          <w:rFonts w:ascii="Cambria" w:hAnsi="Cambria"/>
          <w:b/>
          <w:sz w:val="28"/>
          <w:szCs w:val="28"/>
          <w:lang w:val="sr-Latn-ME"/>
        </w:rPr>
        <w:t xml:space="preserve">programa </w:t>
      </w:r>
    </w:p>
    <w:p w:rsidR="00BB280E" w:rsidRPr="006501D2" w:rsidRDefault="006501D2" w:rsidP="006501D2">
      <w:pPr>
        <w:spacing w:after="0"/>
        <w:jc w:val="center"/>
        <w:rPr>
          <w:rFonts w:ascii="Cambria" w:hAnsi="Cambria"/>
          <w:b/>
          <w:sz w:val="28"/>
          <w:szCs w:val="28"/>
          <w:lang w:val="sr-Latn-ME"/>
        </w:rPr>
      </w:pPr>
      <w:r w:rsidRPr="006501D2">
        <w:rPr>
          <w:rFonts w:ascii="Cambria" w:hAnsi="Cambria"/>
          <w:b/>
          <w:sz w:val="28"/>
          <w:szCs w:val="28"/>
          <w:lang w:val="sr-Latn-ME"/>
        </w:rPr>
        <w:t>Interreg IPA ADRION</w:t>
      </w:r>
    </w:p>
    <w:p w:rsidR="00BB280E" w:rsidRPr="006501D2" w:rsidRDefault="00BB280E">
      <w:pPr>
        <w:rPr>
          <w:rFonts w:ascii="Cambria" w:hAnsi="Cambria"/>
          <w:lang w:val="sr-Latn-ME"/>
        </w:rPr>
      </w:pPr>
    </w:p>
    <w:p w:rsidR="00BB280E" w:rsidRPr="006501D2" w:rsidRDefault="00765698" w:rsidP="006501D2">
      <w:pPr>
        <w:spacing w:after="0"/>
        <w:jc w:val="center"/>
        <w:rPr>
          <w:rFonts w:ascii="Cambria" w:hAnsi="Cambria"/>
          <w:b/>
          <w:lang w:val="sr-Latn-ME"/>
        </w:rPr>
      </w:pPr>
      <w:bookmarkStart w:id="1" w:name="_Hlk196909393"/>
      <w:r w:rsidRPr="006501D2">
        <w:rPr>
          <w:rFonts w:ascii="Cambria" w:hAnsi="Cambria"/>
          <w:b/>
          <w:lang w:val="sr-Latn-ME"/>
        </w:rPr>
        <w:t>Ponedeljak, 1</w:t>
      </w:r>
      <w:r w:rsidR="00514807" w:rsidRPr="006501D2">
        <w:rPr>
          <w:rFonts w:ascii="Cambria" w:hAnsi="Cambria"/>
          <w:b/>
          <w:lang w:val="sr-Latn-ME"/>
        </w:rPr>
        <w:t>2</w:t>
      </w:r>
      <w:r w:rsidRPr="006501D2">
        <w:rPr>
          <w:rFonts w:ascii="Cambria" w:hAnsi="Cambria"/>
          <w:b/>
          <w:lang w:val="sr-Latn-ME"/>
        </w:rPr>
        <w:t>. maj 2025.</w:t>
      </w:r>
      <w:r w:rsidR="00862A8E">
        <w:rPr>
          <w:rFonts w:ascii="Cambria" w:hAnsi="Cambria"/>
          <w:b/>
          <w:lang w:val="sr-Latn-ME"/>
        </w:rPr>
        <w:t xml:space="preserve"> godine</w:t>
      </w:r>
    </w:p>
    <w:p w:rsidR="00514807" w:rsidRPr="006501D2" w:rsidRDefault="006501D2" w:rsidP="006501D2">
      <w:pPr>
        <w:spacing w:after="0"/>
        <w:jc w:val="center"/>
        <w:rPr>
          <w:rFonts w:ascii="Cambria" w:hAnsi="Cambria"/>
          <w:b/>
          <w:lang w:val="sr-Latn-ME"/>
        </w:rPr>
      </w:pPr>
      <w:r w:rsidRPr="006501D2">
        <w:rPr>
          <w:rFonts w:ascii="Cambria" w:hAnsi="Cambria"/>
          <w:b/>
          <w:lang w:val="sr-Latn-ME"/>
        </w:rPr>
        <w:t xml:space="preserve">Hotel </w:t>
      </w:r>
      <w:r w:rsidR="00514807" w:rsidRPr="006501D2">
        <w:rPr>
          <w:rFonts w:ascii="Cambria" w:hAnsi="Cambria"/>
          <w:b/>
          <w:lang w:val="sr-Latn-ME"/>
        </w:rPr>
        <w:t>Voco</w:t>
      </w:r>
      <w:r w:rsidRPr="006501D2">
        <w:rPr>
          <w:rFonts w:ascii="Cambria" w:hAnsi="Cambria"/>
          <w:b/>
          <w:lang w:val="sr-Latn-ME"/>
        </w:rPr>
        <w:t xml:space="preserve">, </w:t>
      </w:r>
      <w:r w:rsidR="00514807" w:rsidRPr="006501D2">
        <w:rPr>
          <w:rFonts w:ascii="Cambria" w:hAnsi="Cambria"/>
          <w:b/>
          <w:lang w:val="sr-Latn-ME"/>
        </w:rPr>
        <w:t>Podgorica</w:t>
      </w:r>
    </w:p>
    <w:p w:rsidR="00BB280E" w:rsidRPr="006501D2" w:rsidRDefault="00514807" w:rsidP="006501D2">
      <w:pPr>
        <w:spacing w:after="0"/>
        <w:jc w:val="center"/>
        <w:rPr>
          <w:rFonts w:ascii="Cambria" w:hAnsi="Cambria"/>
          <w:lang w:val="sr-Latn-ME"/>
        </w:rPr>
      </w:pPr>
      <w:r w:rsidRPr="006501D2">
        <w:rPr>
          <w:rFonts w:ascii="Cambria" w:hAnsi="Cambria"/>
          <w:b/>
          <w:lang w:val="sr-Latn-ME"/>
        </w:rPr>
        <w:t>Donja Gorica bb, Podgorica, Crna Gora</w:t>
      </w:r>
      <w:r w:rsidR="00765698" w:rsidRPr="006501D2">
        <w:rPr>
          <w:rFonts w:ascii="Cambria" w:hAnsi="Cambria"/>
          <w:b/>
          <w:lang w:val="sr-Latn-ME"/>
        </w:rPr>
        <w:br/>
      </w:r>
      <w:r w:rsidR="00765698" w:rsidRPr="006501D2">
        <w:rPr>
          <w:rFonts w:ascii="Cambria" w:hAnsi="Cambria"/>
          <w:lang w:val="sr-Latn-ME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6115"/>
      </w:tblGrid>
      <w:tr w:rsidR="00BB280E" w:rsidRPr="006501D2" w:rsidTr="006501D2">
        <w:trPr>
          <w:trHeight w:val="720"/>
        </w:trPr>
        <w:tc>
          <w:tcPr>
            <w:tcW w:w="2515" w:type="dxa"/>
            <w:shd w:val="clear" w:color="auto" w:fill="B8CCE4" w:themeFill="accent1" w:themeFillTint="66"/>
            <w:vAlign w:val="center"/>
          </w:tcPr>
          <w:p w:rsidR="00BB280E" w:rsidRPr="006501D2" w:rsidRDefault="00765698">
            <w:pPr>
              <w:rPr>
                <w:rFonts w:ascii="Cambria" w:hAnsi="Cambria"/>
                <w:b/>
                <w:lang w:val="sr-Latn-ME"/>
              </w:rPr>
            </w:pPr>
            <w:r w:rsidRPr="006501D2">
              <w:rPr>
                <w:rFonts w:ascii="Cambria" w:hAnsi="Cambria"/>
                <w:b/>
                <w:lang w:val="sr-Latn-ME"/>
              </w:rPr>
              <w:t>Vr</w:t>
            </w:r>
            <w:r w:rsidR="004B62D9" w:rsidRPr="006501D2">
              <w:rPr>
                <w:rFonts w:ascii="Cambria" w:hAnsi="Cambria"/>
                <w:b/>
                <w:lang w:val="sr-Latn-ME"/>
              </w:rPr>
              <w:t>ijeme</w:t>
            </w:r>
          </w:p>
        </w:tc>
        <w:tc>
          <w:tcPr>
            <w:tcW w:w="6115" w:type="dxa"/>
            <w:shd w:val="clear" w:color="auto" w:fill="B8CCE4" w:themeFill="accent1" w:themeFillTint="66"/>
            <w:vAlign w:val="center"/>
          </w:tcPr>
          <w:p w:rsidR="00BB280E" w:rsidRPr="006501D2" w:rsidRDefault="00765698">
            <w:pPr>
              <w:rPr>
                <w:rFonts w:ascii="Cambria" w:hAnsi="Cambria"/>
                <w:b/>
                <w:lang w:val="sr-Latn-ME"/>
              </w:rPr>
            </w:pPr>
            <w:r w:rsidRPr="006501D2">
              <w:rPr>
                <w:rFonts w:ascii="Cambria" w:hAnsi="Cambria"/>
                <w:b/>
                <w:lang w:val="sr-Latn-ME"/>
              </w:rPr>
              <w:t>Program</w:t>
            </w:r>
          </w:p>
        </w:tc>
      </w:tr>
      <w:tr w:rsidR="00BB280E" w:rsidRPr="006501D2" w:rsidTr="006501D2">
        <w:trPr>
          <w:trHeight w:val="720"/>
        </w:trPr>
        <w:tc>
          <w:tcPr>
            <w:tcW w:w="2515" w:type="dxa"/>
            <w:vAlign w:val="center"/>
          </w:tcPr>
          <w:p w:rsidR="00BB280E" w:rsidRPr="006501D2" w:rsidRDefault="00765698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>09.30 - 10.00</w:t>
            </w:r>
          </w:p>
        </w:tc>
        <w:tc>
          <w:tcPr>
            <w:tcW w:w="6115" w:type="dxa"/>
            <w:vAlign w:val="center"/>
          </w:tcPr>
          <w:p w:rsidR="00BB280E" w:rsidRPr="006501D2" w:rsidRDefault="00765698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>Registracija učesnika</w:t>
            </w:r>
          </w:p>
        </w:tc>
      </w:tr>
      <w:tr w:rsidR="00BB280E" w:rsidRPr="006501D2" w:rsidTr="006501D2">
        <w:trPr>
          <w:trHeight w:val="720"/>
        </w:trPr>
        <w:tc>
          <w:tcPr>
            <w:tcW w:w="2515" w:type="dxa"/>
            <w:vAlign w:val="center"/>
          </w:tcPr>
          <w:p w:rsidR="00BB280E" w:rsidRPr="006501D2" w:rsidRDefault="00765698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>10.00 - 10.10</w:t>
            </w:r>
          </w:p>
        </w:tc>
        <w:tc>
          <w:tcPr>
            <w:tcW w:w="6115" w:type="dxa"/>
            <w:vAlign w:val="center"/>
          </w:tcPr>
          <w:p w:rsidR="002E6AD0" w:rsidRDefault="00765698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 xml:space="preserve">Uvodno obraćanje </w:t>
            </w:r>
          </w:p>
          <w:p w:rsidR="00BB280E" w:rsidRPr="006501D2" w:rsidRDefault="002E6AD0">
            <w:pPr>
              <w:rPr>
                <w:rFonts w:ascii="Cambria" w:hAnsi="Cambria"/>
                <w:lang w:val="sr-Latn-ME"/>
              </w:rPr>
            </w:pPr>
            <w:r>
              <w:rPr>
                <w:rFonts w:ascii="Cambria" w:hAnsi="Cambria"/>
                <w:lang w:val="sr-Latn-ME"/>
              </w:rPr>
              <w:t>-</w:t>
            </w:r>
            <w:r w:rsidR="00765698" w:rsidRPr="00862A8E">
              <w:rPr>
                <w:rFonts w:ascii="Cambria" w:hAnsi="Cambria"/>
                <w:i/>
                <w:lang w:val="sr-Latn-ME"/>
              </w:rPr>
              <w:t>predstavni</w:t>
            </w:r>
            <w:r w:rsidR="00D575A2">
              <w:rPr>
                <w:rFonts w:ascii="Cambria" w:hAnsi="Cambria"/>
                <w:i/>
                <w:lang w:val="sr-Latn-ME"/>
              </w:rPr>
              <w:t>ca</w:t>
            </w:r>
            <w:r w:rsidR="00765698" w:rsidRPr="00862A8E">
              <w:rPr>
                <w:rFonts w:ascii="Cambria" w:hAnsi="Cambria"/>
                <w:i/>
                <w:lang w:val="sr-Latn-ME"/>
              </w:rPr>
              <w:t xml:space="preserve"> Ministarstva evropsk</w:t>
            </w:r>
            <w:r w:rsidR="00514807" w:rsidRPr="00862A8E">
              <w:rPr>
                <w:rFonts w:ascii="Cambria" w:hAnsi="Cambria"/>
                <w:i/>
                <w:lang w:val="sr-Latn-ME"/>
              </w:rPr>
              <w:t>ih</w:t>
            </w:r>
            <w:r w:rsidR="00765698" w:rsidRPr="00862A8E">
              <w:rPr>
                <w:rFonts w:ascii="Cambria" w:hAnsi="Cambria"/>
                <w:i/>
                <w:lang w:val="sr-Latn-ME"/>
              </w:rPr>
              <w:t xml:space="preserve"> </w:t>
            </w:r>
            <w:r w:rsidR="006501D2" w:rsidRPr="00862A8E">
              <w:rPr>
                <w:rFonts w:ascii="Cambria" w:hAnsi="Cambria"/>
                <w:i/>
                <w:lang w:val="sr-Latn-ME"/>
              </w:rPr>
              <w:t>poslova</w:t>
            </w:r>
          </w:p>
        </w:tc>
      </w:tr>
      <w:tr w:rsidR="00BB280E" w:rsidRPr="006501D2" w:rsidTr="006501D2">
        <w:trPr>
          <w:trHeight w:val="720"/>
        </w:trPr>
        <w:tc>
          <w:tcPr>
            <w:tcW w:w="2515" w:type="dxa"/>
            <w:vAlign w:val="center"/>
          </w:tcPr>
          <w:p w:rsidR="00BB280E" w:rsidRPr="006501D2" w:rsidRDefault="00765698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>10.10 - 10.25</w:t>
            </w:r>
          </w:p>
        </w:tc>
        <w:tc>
          <w:tcPr>
            <w:tcW w:w="6115" w:type="dxa"/>
            <w:vAlign w:val="center"/>
          </w:tcPr>
          <w:p w:rsidR="002E6AD0" w:rsidRDefault="00765698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>Glavne karakteristike programa</w:t>
            </w:r>
            <w:r w:rsidR="00862A8E">
              <w:rPr>
                <w:rFonts w:ascii="Cambria" w:hAnsi="Cambria"/>
                <w:lang w:val="sr-Latn-ME"/>
              </w:rPr>
              <w:t xml:space="preserve"> Interreg</w:t>
            </w:r>
            <w:r w:rsidRPr="006501D2">
              <w:rPr>
                <w:rFonts w:ascii="Cambria" w:hAnsi="Cambria"/>
                <w:lang w:val="sr-Latn-ME"/>
              </w:rPr>
              <w:t xml:space="preserve"> IPA ADRION i Drugog poziva za dostavljanje predloga projekata</w:t>
            </w:r>
            <w:r w:rsidR="00862A8E">
              <w:rPr>
                <w:rFonts w:ascii="Cambria" w:hAnsi="Cambria"/>
                <w:lang w:val="sr-Latn-ME"/>
              </w:rPr>
              <w:t xml:space="preserve"> </w:t>
            </w:r>
          </w:p>
          <w:p w:rsidR="00BB280E" w:rsidRPr="006501D2" w:rsidRDefault="00862A8E">
            <w:pPr>
              <w:rPr>
                <w:rFonts w:ascii="Cambria" w:hAnsi="Cambria"/>
                <w:lang w:val="sr-Latn-ME"/>
              </w:rPr>
            </w:pPr>
            <w:r>
              <w:rPr>
                <w:rFonts w:ascii="Cambria" w:hAnsi="Cambria"/>
                <w:lang w:val="sr-Latn-ME"/>
              </w:rPr>
              <w:t>-</w:t>
            </w:r>
            <w:r w:rsidRPr="00862A8E">
              <w:rPr>
                <w:rFonts w:ascii="Cambria" w:hAnsi="Cambria"/>
                <w:i/>
                <w:lang w:val="sr-Latn-ME"/>
              </w:rPr>
              <w:t>predstavni</w:t>
            </w:r>
            <w:r w:rsidR="00D575A2">
              <w:rPr>
                <w:rFonts w:ascii="Cambria" w:hAnsi="Cambria"/>
                <w:i/>
                <w:lang w:val="sr-Latn-ME"/>
              </w:rPr>
              <w:t>ca</w:t>
            </w:r>
            <w:r w:rsidRPr="00862A8E">
              <w:rPr>
                <w:rFonts w:ascii="Cambria" w:hAnsi="Cambria"/>
                <w:i/>
                <w:lang w:val="sr-Latn-ME"/>
              </w:rPr>
              <w:t xml:space="preserve"> Zajedničkog sekretarijata </w:t>
            </w:r>
          </w:p>
        </w:tc>
      </w:tr>
      <w:tr w:rsidR="00BB280E" w:rsidRPr="006501D2" w:rsidTr="006501D2">
        <w:trPr>
          <w:trHeight w:val="720"/>
        </w:trPr>
        <w:tc>
          <w:tcPr>
            <w:tcW w:w="2515" w:type="dxa"/>
            <w:vAlign w:val="center"/>
          </w:tcPr>
          <w:p w:rsidR="00BB280E" w:rsidRPr="006501D2" w:rsidRDefault="00765698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>10.</w:t>
            </w:r>
            <w:r w:rsidR="00090625" w:rsidRPr="006501D2">
              <w:rPr>
                <w:rFonts w:ascii="Cambria" w:hAnsi="Cambria"/>
                <w:lang w:val="sr-Latn-ME"/>
              </w:rPr>
              <w:t>25</w:t>
            </w:r>
            <w:r w:rsidRPr="006501D2">
              <w:rPr>
                <w:rFonts w:ascii="Cambria" w:hAnsi="Cambria"/>
                <w:lang w:val="sr-Latn-ME"/>
              </w:rPr>
              <w:t xml:space="preserve"> - 11.00</w:t>
            </w:r>
          </w:p>
        </w:tc>
        <w:tc>
          <w:tcPr>
            <w:tcW w:w="6115" w:type="dxa"/>
            <w:vAlign w:val="center"/>
          </w:tcPr>
          <w:p w:rsidR="002E6AD0" w:rsidRDefault="00765698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>Programska pravila, partnerstvo i indikativne aktivnosti koje se finansiraju u okviru Drugog poziva</w:t>
            </w:r>
          </w:p>
          <w:p w:rsidR="00BB280E" w:rsidRPr="006501D2" w:rsidRDefault="004953FC">
            <w:pPr>
              <w:rPr>
                <w:rFonts w:ascii="Cambria" w:hAnsi="Cambria"/>
                <w:lang w:val="sr-Latn-ME"/>
              </w:rPr>
            </w:pPr>
            <w:r>
              <w:rPr>
                <w:rFonts w:ascii="Cambria" w:hAnsi="Cambria"/>
                <w:lang w:val="sr-Latn-ME"/>
              </w:rPr>
              <w:t>-</w:t>
            </w:r>
            <w:r w:rsidRPr="004953FC">
              <w:rPr>
                <w:rFonts w:ascii="Cambria" w:hAnsi="Cambria"/>
                <w:i/>
                <w:lang w:val="sr-Latn-ME"/>
              </w:rPr>
              <w:t>p</w:t>
            </w:r>
            <w:r w:rsidR="00765698" w:rsidRPr="004953FC">
              <w:rPr>
                <w:rFonts w:ascii="Cambria" w:hAnsi="Cambria"/>
                <w:i/>
                <w:lang w:val="sr-Latn-ME"/>
              </w:rPr>
              <w:t>redstavni</w:t>
            </w:r>
            <w:r w:rsidR="00D575A2">
              <w:rPr>
                <w:rFonts w:ascii="Cambria" w:hAnsi="Cambria"/>
                <w:i/>
                <w:lang w:val="sr-Latn-ME"/>
              </w:rPr>
              <w:t>ca</w:t>
            </w:r>
            <w:r w:rsidR="00765698" w:rsidRPr="004953FC">
              <w:rPr>
                <w:rFonts w:ascii="Cambria" w:hAnsi="Cambria"/>
                <w:i/>
                <w:lang w:val="sr-Latn-ME"/>
              </w:rPr>
              <w:t xml:space="preserve"> Zajedničkog sekretarijata</w:t>
            </w:r>
            <w:r w:rsidR="00765698" w:rsidRPr="006501D2">
              <w:rPr>
                <w:rFonts w:ascii="Cambria" w:hAnsi="Cambria"/>
                <w:lang w:val="sr-Latn-ME"/>
              </w:rPr>
              <w:t xml:space="preserve"> </w:t>
            </w:r>
          </w:p>
        </w:tc>
      </w:tr>
      <w:tr w:rsidR="00BB280E" w:rsidRPr="006501D2" w:rsidTr="006501D2">
        <w:trPr>
          <w:trHeight w:val="720"/>
        </w:trPr>
        <w:tc>
          <w:tcPr>
            <w:tcW w:w="2515" w:type="dxa"/>
            <w:vAlign w:val="center"/>
          </w:tcPr>
          <w:p w:rsidR="00BB280E" w:rsidRPr="006501D2" w:rsidRDefault="00765698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>11.00 - 11.30</w:t>
            </w:r>
          </w:p>
        </w:tc>
        <w:tc>
          <w:tcPr>
            <w:tcW w:w="6115" w:type="dxa"/>
            <w:vAlign w:val="center"/>
          </w:tcPr>
          <w:p w:rsidR="00BB280E" w:rsidRPr="006501D2" w:rsidRDefault="00765698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>Drugi poziv: prihvatljivost troškova i finansijski aspekti</w:t>
            </w:r>
            <w:r w:rsidRPr="006501D2">
              <w:rPr>
                <w:rFonts w:ascii="Cambria" w:hAnsi="Cambria"/>
                <w:lang w:val="sr-Latn-ME"/>
              </w:rPr>
              <w:br/>
            </w:r>
            <w:r w:rsidR="004953FC">
              <w:rPr>
                <w:rFonts w:ascii="Cambria" w:hAnsi="Cambria"/>
                <w:lang w:val="sr-Latn-ME"/>
              </w:rPr>
              <w:t xml:space="preserve">- </w:t>
            </w:r>
            <w:r w:rsidR="004953FC" w:rsidRPr="004953FC">
              <w:rPr>
                <w:rFonts w:ascii="Cambria" w:hAnsi="Cambria"/>
                <w:i/>
                <w:lang w:val="sr-Latn-ME"/>
              </w:rPr>
              <w:t>p</w:t>
            </w:r>
            <w:r w:rsidRPr="004953FC">
              <w:rPr>
                <w:rFonts w:ascii="Cambria" w:hAnsi="Cambria"/>
                <w:i/>
                <w:lang w:val="sr-Latn-ME"/>
              </w:rPr>
              <w:t>redstavni</w:t>
            </w:r>
            <w:r w:rsidR="00D575A2">
              <w:rPr>
                <w:rFonts w:ascii="Cambria" w:hAnsi="Cambria"/>
                <w:i/>
                <w:lang w:val="sr-Latn-ME"/>
              </w:rPr>
              <w:t>ca</w:t>
            </w:r>
            <w:bookmarkStart w:id="2" w:name="_GoBack"/>
            <w:bookmarkEnd w:id="2"/>
            <w:r w:rsidRPr="004953FC">
              <w:rPr>
                <w:rFonts w:ascii="Cambria" w:hAnsi="Cambria"/>
                <w:i/>
                <w:lang w:val="sr-Latn-ME"/>
              </w:rPr>
              <w:t xml:space="preserve"> Ministarstva </w:t>
            </w:r>
            <w:r w:rsidR="00514807" w:rsidRPr="004953FC">
              <w:rPr>
                <w:rFonts w:ascii="Cambria" w:hAnsi="Cambria"/>
                <w:i/>
                <w:lang w:val="sr-Latn-ME"/>
              </w:rPr>
              <w:t>finansija</w:t>
            </w:r>
          </w:p>
        </w:tc>
      </w:tr>
      <w:tr w:rsidR="00BB280E" w:rsidRPr="006501D2" w:rsidTr="006501D2">
        <w:trPr>
          <w:trHeight w:val="720"/>
        </w:trPr>
        <w:tc>
          <w:tcPr>
            <w:tcW w:w="2515" w:type="dxa"/>
            <w:vAlign w:val="center"/>
          </w:tcPr>
          <w:p w:rsidR="00BB280E" w:rsidRPr="006501D2" w:rsidRDefault="00765698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>11.30 - 12.00</w:t>
            </w:r>
          </w:p>
        </w:tc>
        <w:tc>
          <w:tcPr>
            <w:tcW w:w="6115" w:type="dxa"/>
            <w:vAlign w:val="center"/>
          </w:tcPr>
          <w:p w:rsidR="00BB280E" w:rsidRPr="006501D2" w:rsidRDefault="00765698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>Pitanja i odgovori</w:t>
            </w:r>
          </w:p>
        </w:tc>
      </w:tr>
      <w:tr w:rsidR="00090625" w:rsidRPr="006501D2" w:rsidTr="006501D2">
        <w:trPr>
          <w:trHeight w:val="720"/>
        </w:trPr>
        <w:tc>
          <w:tcPr>
            <w:tcW w:w="2515" w:type="dxa"/>
            <w:vAlign w:val="center"/>
          </w:tcPr>
          <w:p w:rsidR="00090625" w:rsidRPr="006501D2" w:rsidRDefault="00090625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>12</w:t>
            </w:r>
            <w:r w:rsidR="006501D2">
              <w:rPr>
                <w:rFonts w:ascii="Cambria" w:hAnsi="Cambria"/>
                <w:lang w:val="sr-Latn-ME"/>
              </w:rPr>
              <w:t>.</w:t>
            </w:r>
            <w:r w:rsidRPr="006501D2">
              <w:rPr>
                <w:rFonts w:ascii="Cambria" w:hAnsi="Cambria"/>
                <w:lang w:val="sr-Latn-ME"/>
              </w:rPr>
              <w:t>00</w:t>
            </w:r>
            <w:r w:rsidR="006501D2">
              <w:rPr>
                <w:rFonts w:ascii="Cambria" w:hAnsi="Cambria"/>
                <w:lang w:val="sr-Latn-ME"/>
              </w:rPr>
              <w:t xml:space="preserve"> -</w:t>
            </w:r>
            <w:r w:rsidRPr="006501D2">
              <w:rPr>
                <w:rFonts w:ascii="Cambria" w:hAnsi="Cambria"/>
                <w:lang w:val="sr-Latn-ME"/>
              </w:rPr>
              <w:t xml:space="preserve"> 12</w:t>
            </w:r>
            <w:r w:rsidR="006501D2">
              <w:rPr>
                <w:rFonts w:ascii="Cambria" w:hAnsi="Cambria"/>
                <w:lang w:val="sr-Latn-ME"/>
              </w:rPr>
              <w:t>.</w:t>
            </w:r>
            <w:r w:rsidRPr="006501D2">
              <w:rPr>
                <w:rFonts w:ascii="Cambria" w:hAnsi="Cambria"/>
                <w:lang w:val="sr-Latn-ME"/>
              </w:rPr>
              <w:t>15</w:t>
            </w:r>
          </w:p>
        </w:tc>
        <w:tc>
          <w:tcPr>
            <w:tcW w:w="6115" w:type="dxa"/>
            <w:vAlign w:val="center"/>
          </w:tcPr>
          <w:p w:rsidR="002E6AD0" w:rsidRDefault="00090625">
            <w:pPr>
              <w:rPr>
                <w:rFonts w:ascii="Cambria" w:hAnsi="Cambria"/>
                <w:lang w:val="sr-Latn-ME"/>
              </w:rPr>
            </w:pPr>
            <w:r w:rsidRPr="0022413D">
              <w:rPr>
                <w:rFonts w:ascii="Cambria" w:hAnsi="Cambria"/>
                <w:lang w:val="sr-Latn-ME"/>
              </w:rPr>
              <w:t>Iskustvo projektnog partnera iz Crne Gore na</w:t>
            </w:r>
          </w:p>
          <w:p w:rsidR="00090625" w:rsidRPr="006501D2" w:rsidRDefault="00090625" w:rsidP="002E6AD0">
            <w:pPr>
              <w:rPr>
                <w:rFonts w:ascii="Cambria" w:hAnsi="Cambria"/>
                <w:lang w:val="sr-Latn-ME"/>
              </w:rPr>
            </w:pPr>
            <w:r w:rsidRPr="0022413D">
              <w:rPr>
                <w:rFonts w:ascii="Cambria" w:hAnsi="Cambria"/>
                <w:lang w:val="sr-Latn-ME"/>
              </w:rPr>
              <w:t>IPA ADRION programu</w:t>
            </w:r>
          </w:p>
        </w:tc>
      </w:tr>
      <w:tr w:rsidR="00BB280E" w:rsidRPr="006501D2" w:rsidTr="006501D2">
        <w:trPr>
          <w:trHeight w:val="720"/>
        </w:trPr>
        <w:tc>
          <w:tcPr>
            <w:tcW w:w="2515" w:type="dxa"/>
            <w:vAlign w:val="center"/>
          </w:tcPr>
          <w:p w:rsidR="00BB280E" w:rsidRPr="006501D2" w:rsidRDefault="00765698">
            <w:pPr>
              <w:rPr>
                <w:rFonts w:ascii="Cambria" w:hAnsi="Cambria"/>
                <w:lang w:val="sr-Latn-ME"/>
              </w:rPr>
            </w:pPr>
            <w:r w:rsidRPr="006501D2">
              <w:rPr>
                <w:rFonts w:ascii="Cambria" w:hAnsi="Cambria"/>
                <w:lang w:val="sr-Latn-ME"/>
              </w:rPr>
              <w:t>12.00 - 13.00</w:t>
            </w:r>
          </w:p>
        </w:tc>
        <w:tc>
          <w:tcPr>
            <w:tcW w:w="6115" w:type="dxa"/>
            <w:vAlign w:val="center"/>
          </w:tcPr>
          <w:p w:rsidR="00BB280E" w:rsidRPr="006501D2" w:rsidRDefault="002E6AD0">
            <w:pPr>
              <w:rPr>
                <w:rFonts w:ascii="Cambria" w:hAnsi="Cambria"/>
                <w:lang w:val="sr-Latn-ME"/>
              </w:rPr>
            </w:pPr>
            <w:r>
              <w:rPr>
                <w:rFonts w:ascii="Cambria" w:hAnsi="Cambria"/>
                <w:lang w:val="sr-Latn-ME"/>
              </w:rPr>
              <w:t>Osvježenje</w:t>
            </w:r>
          </w:p>
        </w:tc>
      </w:tr>
      <w:bookmarkEnd w:id="1"/>
    </w:tbl>
    <w:p w:rsidR="004B62D9" w:rsidRPr="006501D2" w:rsidRDefault="004B62D9">
      <w:pPr>
        <w:rPr>
          <w:rFonts w:ascii="Cambria" w:hAnsi="Cambria"/>
          <w:lang w:val="sr-Latn-ME"/>
        </w:rPr>
      </w:pPr>
    </w:p>
    <w:sectPr w:rsidR="004B62D9" w:rsidRPr="006501D2" w:rsidSect="00034616">
      <w:head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36F4" w:rsidRDefault="00D636F4" w:rsidP="006501D2">
      <w:pPr>
        <w:spacing w:after="0" w:line="240" w:lineRule="auto"/>
      </w:pPr>
      <w:r>
        <w:separator/>
      </w:r>
    </w:p>
  </w:endnote>
  <w:endnote w:type="continuationSeparator" w:id="0">
    <w:p w:rsidR="00D636F4" w:rsidRDefault="00D636F4" w:rsidP="006501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36F4" w:rsidRDefault="00D636F4" w:rsidP="006501D2">
      <w:pPr>
        <w:spacing w:after="0" w:line="240" w:lineRule="auto"/>
      </w:pPr>
      <w:bookmarkStart w:id="0" w:name="_Hlk197343656"/>
      <w:bookmarkEnd w:id="0"/>
      <w:r>
        <w:separator/>
      </w:r>
    </w:p>
  </w:footnote>
  <w:footnote w:type="continuationSeparator" w:id="0">
    <w:p w:rsidR="00D636F4" w:rsidRDefault="00D636F4" w:rsidP="006501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01D2" w:rsidRDefault="00D575A2">
    <w:pPr>
      <w:pStyle w:val="Header"/>
    </w:pPr>
    <w:r w:rsidRPr="00D575A2">
      <w:drawing>
        <wp:inline distT="0" distB="0" distL="0" distR="0" wp14:anchorId="33E79671" wp14:editId="56834CF5">
          <wp:extent cx="3665220" cy="129678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64621" cy="1402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501D2">
      <w:rPr>
        <w:noProof/>
      </w:rPr>
      <w:drawing>
        <wp:inline distT="0" distB="0" distL="0" distR="0">
          <wp:extent cx="1790007" cy="1163320"/>
          <wp:effectExtent l="0" t="0" r="1270" b="0"/>
          <wp:docPr id="3" name="Picture 3" descr="https://www.interreg-ipa-adrion.eu/wp-content/uploads/2023/07/Interreg-Logo-IPA-ADRION-RGB-Color_slim-versio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s://www.interreg-ipa-adrion.eu/wp-content/uploads/2023/07/Interreg-Logo-IPA-ADRION-RGB-Color_slim-version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8686" cy="12404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0625"/>
    <w:rsid w:val="00133BAE"/>
    <w:rsid w:val="0015074B"/>
    <w:rsid w:val="0022413D"/>
    <w:rsid w:val="0029639D"/>
    <w:rsid w:val="002E6AD0"/>
    <w:rsid w:val="0030284D"/>
    <w:rsid w:val="00326F90"/>
    <w:rsid w:val="004953FC"/>
    <w:rsid w:val="004B62D9"/>
    <w:rsid w:val="00514807"/>
    <w:rsid w:val="006501D2"/>
    <w:rsid w:val="00765698"/>
    <w:rsid w:val="00860D2F"/>
    <w:rsid w:val="00862A8E"/>
    <w:rsid w:val="00AA1D8D"/>
    <w:rsid w:val="00B47730"/>
    <w:rsid w:val="00BA75DA"/>
    <w:rsid w:val="00BB280E"/>
    <w:rsid w:val="00CB0664"/>
    <w:rsid w:val="00D575A2"/>
    <w:rsid w:val="00D636F4"/>
    <w:rsid w:val="00D84B01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A78F186"/>
  <w14:defaultImageDpi w14:val="300"/>
  <w15:docId w15:val="{0CD43D48-A1AD-483E-B6E8-743D2DAAF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NormalWeb">
    <w:name w:val="Normal (Web)"/>
    <w:basedOn w:val="Normal"/>
    <w:uiPriority w:val="99"/>
    <w:unhideWhenUsed/>
    <w:rsid w:val="006501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043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2F4BAA9-E6E9-4B55-BAC3-8D251DC9B4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791</Characters>
  <Application>Microsoft Office Word</Application>
  <DocSecurity>0</DocSecurity>
  <Lines>39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884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Jasna Bulatović</cp:lastModifiedBy>
  <cp:revision>3</cp:revision>
  <dcterms:created xsi:type="dcterms:W3CDTF">2025-05-05T11:17:00Z</dcterms:created>
  <dcterms:modified xsi:type="dcterms:W3CDTF">2025-05-05T11:23:00Z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03e455f5-db4f-44be-8801-82a5635bd6ac</vt:lpwstr>
  </property>
</Properties>
</file>