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669D4" w14:textId="77777777" w:rsidR="00551934" w:rsidRPr="00551934" w:rsidRDefault="00551934" w:rsidP="00551934">
      <w:pPr>
        <w:pStyle w:val="NoSpacing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07FEEC69" w14:textId="0612745B" w:rsidR="00551934" w:rsidRPr="00551934" w:rsidRDefault="00551934" w:rsidP="00551934">
      <w:pPr>
        <w:pStyle w:val="NoSpacing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51934">
        <w:rPr>
          <w:rFonts w:ascii="Calibri Light" w:hAnsi="Calibri Light" w:cs="Calibri Light"/>
          <w:b/>
          <w:bCs/>
          <w:sz w:val="24"/>
          <w:szCs w:val="24"/>
        </w:rPr>
        <w:t xml:space="preserve">AGENDA: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“EU</w:t>
      </w:r>
      <w:r w:rsidRPr="00551934">
        <w:rPr>
          <w:rFonts w:ascii="Calibri Light" w:hAnsi="Calibri Light" w:cs="Calibri Light"/>
          <w:b/>
          <w:bCs/>
          <w:spacing w:val="-1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prilike</w:t>
      </w:r>
      <w:r w:rsidRPr="00551934">
        <w:rPr>
          <w:rFonts w:ascii="Calibri Light" w:hAnsi="Calibri Light" w:cs="Calibri Light"/>
          <w:b/>
          <w:bCs/>
          <w:spacing w:val="-1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za</w:t>
      </w:r>
      <w:r w:rsidRPr="00551934">
        <w:rPr>
          <w:rFonts w:ascii="Calibri Light" w:hAnsi="Calibri Light" w:cs="Calibri Light"/>
          <w:b/>
          <w:bCs/>
          <w:spacing w:val="-1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preduzetnike</w:t>
      </w:r>
      <w:r w:rsidRPr="00551934">
        <w:rPr>
          <w:rFonts w:ascii="Calibri Light" w:hAnsi="Calibri Light" w:cs="Calibri Light"/>
          <w:b/>
          <w:bCs/>
          <w:spacing w:val="-1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i</w:t>
      </w:r>
      <w:r w:rsidRPr="00551934">
        <w:rPr>
          <w:rFonts w:ascii="Calibri Light" w:hAnsi="Calibri Light" w:cs="Calibri Light"/>
          <w:b/>
          <w:bCs/>
          <w:spacing w:val="-1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MMSP”</w:t>
      </w:r>
    </w:p>
    <w:p w14:paraId="59C02E51" w14:textId="77777777" w:rsidR="00551934" w:rsidRPr="00551934" w:rsidRDefault="00551934" w:rsidP="00551934">
      <w:pPr>
        <w:pStyle w:val="NoSpacing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51934">
        <w:rPr>
          <w:rFonts w:ascii="Calibri Light" w:hAnsi="Calibri Light" w:cs="Calibri Light"/>
          <w:b/>
          <w:bCs/>
          <w:sz w:val="24"/>
          <w:szCs w:val="24"/>
        </w:rPr>
        <w:t>Ponedjeljak 09.</w:t>
      </w:r>
      <w:r w:rsidRPr="00551934">
        <w:rPr>
          <w:rFonts w:ascii="Calibri Light" w:hAnsi="Calibri Light" w:cs="Calibri Light"/>
          <w:b/>
          <w:bCs/>
          <w:spacing w:val="-3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novembar 2026.</w:t>
      </w:r>
      <w:r w:rsidRPr="00551934">
        <w:rPr>
          <w:rFonts w:ascii="Calibri Light" w:hAnsi="Calibri Light" w:cs="Calibri Light"/>
          <w:b/>
          <w:bCs/>
          <w:spacing w:val="-3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godine od 11h,</w:t>
      </w:r>
      <w:r w:rsidRPr="00551934">
        <w:rPr>
          <w:rFonts w:ascii="Calibri Light" w:hAnsi="Calibri Light" w:cs="Calibri Light"/>
          <w:b/>
          <w:bCs/>
          <w:spacing w:val="-3"/>
          <w:sz w:val="24"/>
          <w:szCs w:val="24"/>
        </w:rPr>
        <w:t xml:space="preserve"> </w:t>
      </w:r>
      <w:r w:rsidRPr="00551934">
        <w:rPr>
          <w:rFonts w:ascii="Calibri Light" w:hAnsi="Calibri Light" w:cs="Calibri Light"/>
          <w:b/>
          <w:bCs/>
          <w:sz w:val="24"/>
          <w:szCs w:val="24"/>
        </w:rPr>
        <w:t>Hotel Cattaro, Kotor</w:t>
      </w:r>
    </w:p>
    <w:p w14:paraId="3CBDBFC7" w14:textId="77777777" w:rsidR="00551934" w:rsidRPr="00551934" w:rsidRDefault="00551934" w:rsidP="00551934">
      <w:pPr>
        <w:pStyle w:val="NoSpacing"/>
        <w:rPr>
          <w:rFonts w:ascii="Calibri Light" w:hAnsi="Calibri Light" w:cs="Calibri Light"/>
          <w:sz w:val="20"/>
          <w:szCs w:val="20"/>
        </w:rPr>
      </w:pPr>
    </w:p>
    <w:p w14:paraId="567313C7" w14:textId="77777777" w:rsidR="00551934" w:rsidRPr="00551934" w:rsidRDefault="00551934" w:rsidP="00551934">
      <w:pPr>
        <w:pStyle w:val="NoSpacing"/>
        <w:rPr>
          <w:rFonts w:ascii="Calibri Light" w:hAnsi="Calibri Light" w:cs="Calibri Light"/>
          <w:sz w:val="20"/>
          <w:szCs w:val="20"/>
        </w:rPr>
      </w:pPr>
    </w:p>
    <w:tbl>
      <w:tblPr>
        <w:tblW w:w="9587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7938"/>
      </w:tblGrid>
      <w:tr w:rsidR="00551934" w:rsidRPr="00551934" w14:paraId="47C083D6" w14:textId="77777777" w:rsidTr="00244E07">
        <w:trPr>
          <w:trHeight w:val="479"/>
        </w:trPr>
        <w:tc>
          <w:tcPr>
            <w:tcW w:w="1649" w:type="dxa"/>
            <w:shd w:val="clear" w:color="auto" w:fill="9EC4E7"/>
          </w:tcPr>
          <w:p w14:paraId="17CA9502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Satnica</w:t>
            </w:r>
          </w:p>
        </w:tc>
        <w:tc>
          <w:tcPr>
            <w:tcW w:w="7938" w:type="dxa"/>
            <w:shd w:val="clear" w:color="auto" w:fill="9EC4E7"/>
          </w:tcPr>
          <w:p w14:paraId="51C32DCA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Segment programa</w:t>
            </w:r>
          </w:p>
        </w:tc>
      </w:tr>
      <w:tr w:rsidR="00551934" w:rsidRPr="00551934" w14:paraId="5D0BAC24" w14:textId="77777777" w:rsidTr="00244E07">
        <w:trPr>
          <w:trHeight w:val="480"/>
        </w:trPr>
        <w:tc>
          <w:tcPr>
            <w:tcW w:w="1649" w:type="dxa"/>
          </w:tcPr>
          <w:p w14:paraId="3F8E8055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10:30 - 11:00</w:t>
            </w:r>
          </w:p>
        </w:tc>
        <w:tc>
          <w:tcPr>
            <w:tcW w:w="7938" w:type="dxa"/>
          </w:tcPr>
          <w:p w14:paraId="58DE23AE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Registracija učesnika</w:t>
            </w:r>
          </w:p>
        </w:tc>
      </w:tr>
      <w:tr w:rsidR="00551934" w:rsidRPr="00551934" w14:paraId="47E8030F" w14:textId="77777777" w:rsidTr="00244E07">
        <w:trPr>
          <w:trHeight w:val="1039"/>
        </w:trPr>
        <w:tc>
          <w:tcPr>
            <w:tcW w:w="1649" w:type="dxa"/>
          </w:tcPr>
          <w:p w14:paraId="23D7CA6E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11:00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-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11:10</w:t>
            </w:r>
          </w:p>
        </w:tc>
        <w:tc>
          <w:tcPr>
            <w:tcW w:w="7938" w:type="dxa"/>
          </w:tcPr>
          <w:p w14:paraId="287DA046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Uvodne riječi:</w:t>
            </w:r>
          </w:p>
          <w:p w14:paraId="767A6DC0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1D15429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 xml:space="preserve">      -     Stojan Milović , potpredsjednik Opštine Kotor</w:t>
            </w:r>
          </w:p>
          <w:p w14:paraId="66969B02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 xml:space="preserve">      -     Bojan Vujović, Ministarstvo evropskih poslova</w:t>
            </w:r>
          </w:p>
          <w:p w14:paraId="3AC58E11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51934" w:rsidRPr="00551934" w14:paraId="7DF07327" w14:textId="77777777" w:rsidTr="00244E07">
        <w:trPr>
          <w:trHeight w:val="1578"/>
        </w:trPr>
        <w:tc>
          <w:tcPr>
            <w:tcW w:w="1649" w:type="dxa"/>
          </w:tcPr>
          <w:p w14:paraId="2ACA2AF8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11:10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-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11:30</w:t>
            </w:r>
          </w:p>
        </w:tc>
        <w:tc>
          <w:tcPr>
            <w:tcW w:w="7938" w:type="dxa"/>
          </w:tcPr>
          <w:p w14:paraId="28DF41BD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EU podrška privredi – gdje smo danas?</w:t>
            </w:r>
          </w:p>
          <w:p w14:paraId="17E9BABE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7CADBEA5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>Dubravka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 xml:space="preserve">Vujošević, Delegacija Evropske unije u Crnoj </w:t>
            </w:r>
            <w:r w:rsidRPr="00551934">
              <w:rPr>
                <w:rFonts w:ascii="Calibri Light" w:hAnsi="Calibri Light" w:cs="Calibri Light"/>
                <w:spacing w:val="-4"/>
                <w:sz w:val="20"/>
                <w:szCs w:val="20"/>
              </w:rPr>
              <w:t>Gori</w:t>
            </w:r>
          </w:p>
          <w:p w14:paraId="3077C5EA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>Nađa Vukasović, Kancelarija za pripremu i upravljanje projektima koji se finansiraju iz međunarodnih fondova i drugih izvora Opštine Kotor</w:t>
            </w:r>
          </w:p>
        </w:tc>
      </w:tr>
      <w:tr w:rsidR="00551934" w:rsidRPr="00551934" w14:paraId="4516C0E9" w14:textId="77777777" w:rsidTr="00244E07">
        <w:trPr>
          <w:trHeight w:val="1530"/>
        </w:trPr>
        <w:tc>
          <w:tcPr>
            <w:tcW w:w="1649" w:type="dxa"/>
          </w:tcPr>
          <w:p w14:paraId="0C7E9482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11:30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-</w:t>
            </w:r>
            <w:r w:rsidRPr="00551934">
              <w:rPr>
                <w:rFonts w:ascii="Calibri Light" w:hAnsi="Calibri Light" w:cs="Calibri Light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12:10</w:t>
            </w:r>
          </w:p>
        </w:tc>
        <w:tc>
          <w:tcPr>
            <w:tcW w:w="7938" w:type="dxa"/>
          </w:tcPr>
          <w:p w14:paraId="6F140415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EU fondovi za biznis – koje su prilike dostupne?</w:t>
            </w:r>
          </w:p>
          <w:p w14:paraId="6DED970E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4EC8F6FC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>Tanja</w:t>
            </w:r>
            <w:r w:rsidRPr="00551934">
              <w:rPr>
                <w:rFonts w:ascii="Calibri Light" w:hAnsi="Calibri Light" w:cs="Calibri Light"/>
                <w:spacing w:val="-4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Radusinović,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Privredna</w:t>
            </w:r>
            <w:r w:rsidRPr="00551934">
              <w:rPr>
                <w:rFonts w:ascii="Calibri Light" w:hAnsi="Calibri Light" w:cs="Calibri Light"/>
                <w:spacing w:val="-4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komora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Crne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pacing w:val="-4"/>
                <w:sz w:val="20"/>
                <w:szCs w:val="20"/>
              </w:rPr>
              <w:t>Gore</w:t>
            </w:r>
          </w:p>
          <w:p w14:paraId="0EB807FA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 xml:space="preserve">Vanja Kljajević, </w:t>
            </w:r>
            <w:r w:rsidRPr="00551934">
              <w:rPr>
                <w:rFonts w:ascii="Calibri Light" w:hAnsi="Calibri Light" w:cs="Calibri Light"/>
                <w:spacing w:val="-4"/>
                <w:sz w:val="20"/>
                <w:szCs w:val="20"/>
              </w:rPr>
              <w:t>EBRD</w:t>
            </w:r>
          </w:p>
        </w:tc>
      </w:tr>
      <w:tr w:rsidR="00551934" w:rsidRPr="00551934" w14:paraId="6A1AB583" w14:textId="77777777" w:rsidTr="00244E07">
        <w:trPr>
          <w:trHeight w:val="479"/>
        </w:trPr>
        <w:tc>
          <w:tcPr>
            <w:tcW w:w="1649" w:type="dxa"/>
          </w:tcPr>
          <w:p w14:paraId="14F3823D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12:10-12:20</w:t>
            </w:r>
          </w:p>
        </w:tc>
        <w:tc>
          <w:tcPr>
            <w:tcW w:w="7938" w:type="dxa"/>
          </w:tcPr>
          <w:p w14:paraId="5CD81E99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spacing w:val="-5"/>
                <w:sz w:val="20"/>
                <w:szCs w:val="20"/>
              </w:rPr>
              <w:t>Q&amp;A</w:t>
            </w:r>
            <w:r w:rsidRPr="00551934">
              <w:rPr>
                <w:rFonts w:ascii="Calibri Light" w:hAnsi="Calibri Light" w:cs="Calibri Light"/>
                <w:b/>
                <w:spacing w:val="-5"/>
                <w:sz w:val="20"/>
                <w:szCs w:val="20"/>
              </w:rPr>
              <w:tab/>
            </w:r>
          </w:p>
        </w:tc>
      </w:tr>
      <w:tr w:rsidR="00551934" w:rsidRPr="00551934" w14:paraId="50E1E783" w14:textId="77777777" w:rsidTr="00244E07">
        <w:trPr>
          <w:trHeight w:val="760"/>
        </w:trPr>
        <w:tc>
          <w:tcPr>
            <w:tcW w:w="1649" w:type="dxa"/>
          </w:tcPr>
          <w:p w14:paraId="1DB24BF1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12:20 - 12:40</w:t>
            </w:r>
          </w:p>
        </w:tc>
        <w:tc>
          <w:tcPr>
            <w:tcW w:w="7938" w:type="dxa"/>
          </w:tcPr>
          <w:p w14:paraId="5C181EDC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Iz prve ruke – iskustva lokalnih preduzetnica </w:t>
            </w:r>
          </w:p>
          <w:p w14:paraId="2464D49C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4B3D33B9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Cs/>
                <w:sz w:val="20"/>
                <w:szCs w:val="20"/>
              </w:rPr>
              <w:t>Marija Franović, vlasnica i direktorica LUX UPHOLSTERY DOO</w:t>
            </w:r>
          </w:p>
          <w:p w14:paraId="05F60BE3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Cs/>
                <w:sz w:val="20"/>
                <w:szCs w:val="20"/>
              </w:rPr>
              <w:t>Borislavka Bobana Golović, osnivačica i direktorica kompanije INESKA doo</w:t>
            </w:r>
          </w:p>
          <w:p w14:paraId="4B32C879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i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i/>
                <w:sz w:val="20"/>
                <w:szCs w:val="20"/>
              </w:rPr>
              <w:t>Moderatorka: Anđela Milošević, Opština Kotor</w:t>
            </w:r>
          </w:p>
          <w:p w14:paraId="7641AEF5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i/>
                <w:sz w:val="20"/>
                <w:szCs w:val="20"/>
              </w:rPr>
            </w:pPr>
          </w:p>
        </w:tc>
      </w:tr>
      <w:tr w:rsidR="00551934" w:rsidRPr="00551934" w14:paraId="7E9967C0" w14:textId="77777777" w:rsidTr="00244E07">
        <w:trPr>
          <w:trHeight w:val="1320"/>
        </w:trPr>
        <w:tc>
          <w:tcPr>
            <w:tcW w:w="1649" w:type="dxa"/>
          </w:tcPr>
          <w:p w14:paraId="057B65D5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12:40 - 13:00</w:t>
            </w:r>
          </w:p>
        </w:tc>
        <w:tc>
          <w:tcPr>
            <w:tcW w:w="7938" w:type="dxa"/>
          </w:tcPr>
          <w:p w14:paraId="69FE5CAA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 Šta slijedi? Nove EU prilike za preduzetnike i MMSP </w:t>
            </w:r>
          </w:p>
          <w:p w14:paraId="5E35E01D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  <w:p w14:paraId="53E3AA20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>Savica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Vujičić, Ministarstvo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prosvjete, nauke</w:t>
            </w:r>
            <w:r w:rsidRPr="00551934">
              <w:rPr>
                <w:rFonts w:ascii="Calibri Light" w:hAnsi="Calibri Light" w:cs="Calibri Light"/>
                <w:spacing w:val="-3"/>
                <w:sz w:val="20"/>
                <w:szCs w:val="20"/>
              </w:rPr>
              <w:t xml:space="preserve"> </w:t>
            </w:r>
            <w:r w:rsidRPr="00551934">
              <w:rPr>
                <w:rFonts w:ascii="Calibri Light" w:hAnsi="Calibri Light" w:cs="Calibri Light"/>
                <w:sz w:val="20"/>
                <w:szCs w:val="20"/>
              </w:rPr>
              <w:t>i inovacija</w:t>
            </w:r>
          </w:p>
          <w:p w14:paraId="6002758D" w14:textId="77777777" w:rsidR="00551934" w:rsidRPr="00551934" w:rsidRDefault="00551934" w:rsidP="00551934">
            <w:pPr>
              <w:pStyle w:val="NoSpacing"/>
              <w:numPr>
                <w:ilvl w:val="0"/>
                <w:numId w:val="1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sz w:val="20"/>
                <w:szCs w:val="20"/>
              </w:rPr>
              <w:t>Irena Bošković, Ministarstvo evropskih poslova</w:t>
            </w:r>
          </w:p>
          <w:p w14:paraId="59647996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51934" w:rsidRPr="00551934" w14:paraId="388C4496" w14:textId="77777777" w:rsidTr="00244E07">
        <w:trPr>
          <w:trHeight w:val="492"/>
        </w:trPr>
        <w:tc>
          <w:tcPr>
            <w:tcW w:w="1649" w:type="dxa"/>
          </w:tcPr>
          <w:p w14:paraId="5E2E1F0B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13:00 – 13:10</w:t>
            </w:r>
          </w:p>
        </w:tc>
        <w:tc>
          <w:tcPr>
            <w:tcW w:w="7938" w:type="dxa"/>
          </w:tcPr>
          <w:p w14:paraId="2A69D139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spacing w:val="-5"/>
                <w:sz w:val="20"/>
                <w:szCs w:val="20"/>
              </w:rPr>
              <w:t xml:space="preserve">  Q&amp;A</w:t>
            </w:r>
          </w:p>
        </w:tc>
      </w:tr>
      <w:tr w:rsidR="00551934" w:rsidRPr="00551934" w14:paraId="1C720042" w14:textId="77777777" w:rsidTr="00244E07">
        <w:trPr>
          <w:trHeight w:val="492"/>
        </w:trPr>
        <w:tc>
          <w:tcPr>
            <w:tcW w:w="1649" w:type="dxa"/>
          </w:tcPr>
          <w:p w14:paraId="782FEFE7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13:10 – 13:15</w:t>
            </w:r>
          </w:p>
        </w:tc>
        <w:tc>
          <w:tcPr>
            <w:tcW w:w="7938" w:type="dxa"/>
          </w:tcPr>
          <w:p w14:paraId="621360B6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noProof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noProof/>
                <w:sz w:val="20"/>
                <w:szCs w:val="20"/>
              </w:rPr>
              <w:t xml:space="preserve">  Family photo</w:t>
            </w:r>
          </w:p>
        </w:tc>
      </w:tr>
      <w:tr w:rsidR="00551934" w:rsidRPr="00551934" w14:paraId="747EE432" w14:textId="77777777" w:rsidTr="00244E07">
        <w:trPr>
          <w:trHeight w:val="479"/>
        </w:trPr>
        <w:tc>
          <w:tcPr>
            <w:tcW w:w="1649" w:type="dxa"/>
          </w:tcPr>
          <w:p w14:paraId="5C80AB28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13:15 - 13:45</w:t>
            </w:r>
          </w:p>
        </w:tc>
        <w:tc>
          <w:tcPr>
            <w:tcW w:w="7938" w:type="dxa"/>
          </w:tcPr>
          <w:p w14:paraId="4F330CCD" w14:textId="77777777" w:rsidR="00551934" w:rsidRPr="00551934" w:rsidRDefault="00551934" w:rsidP="00244E07">
            <w:pPr>
              <w:pStyle w:val="NoSpacing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51934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 Koktel i networking</w:t>
            </w:r>
          </w:p>
        </w:tc>
      </w:tr>
    </w:tbl>
    <w:p w14:paraId="43053632" w14:textId="77777777" w:rsidR="00551934" w:rsidRDefault="00551934" w:rsidP="00551934">
      <w:pPr>
        <w:pStyle w:val="NoSpacing"/>
        <w:rPr>
          <w:rFonts w:ascii="Calibri Light" w:hAnsi="Calibri Light" w:cs="Calibri Light"/>
          <w:b/>
          <w:bCs/>
          <w:i/>
          <w:iCs/>
        </w:rPr>
      </w:pPr>
    </w:p>
    <w:p w14:paraId="39FCE286" w14:textId="77777777" w:rsidR="00551934" w:rsidRPr="00DC2398" w:rsidRDefault="00551934" w:rsidP="00551934">
      <w:pPr>
        <w:pStyle w:val="NoSpacing"/>
        <w:rPr>
          <w:rFonts w:ascii="Calibri Light" w:hAnsi="Calibri Light" w:cs="Calibri Light"/>
          <w:i/>
          <w:iCs/>
          <w:sz w:val="20"/>
          <w:szCs w:val="20"/>
        </w:rPr>
      </w:pPr>
      <w:r w:rsidRPr="00DC2398">
        <w:rPr>
          <w:rFonts w:ascii="Calibri Light" w:hAnsi="Calibri Light" w:cs="Calibri Light"/>
          <w:b/>
          <w:bCs/>
          <w:i/>
          <w:iCs/>
          <w:sz w:val="20"/>
          <w:szCs w:val="20"/>
        </w:rPr>
        <w:t>O projektu:</w:t>
      </w:r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 Inicijativa „Osnaživanje opština za evropsko djelovanje 2026“, koja se sprovodi </w:t>
      </w:r>
    </w:p>
    <w:p w14:paraId="358AF7A9" w14:textId="77777777" w:rsidR="00551934" w:rsidRPr="00DC2398" w:rsidRDefault="00551934" w:rsidP="00551934">
      <w:pPr>
        <w:pStyle w:val="NoSpacing"/>
        <w:rPr>
          <w:rFonts w:ascii="Calibri Light" w:hAnsi="Calibri Light" w:cs="Calibri Light"/>
          <w:i/>
          <w:iCs/>
          <w:sz w:val="20"/>
          <w:szCs w:val="20"/>
        </w:rPr>
      </w:pPr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u okviru projekta EU4ME – Podrška Vladi Crne Gore u komunikaciji pristupanja EU i pomoći EU </w:t>
      </w:r>
    </w:p>
    <w:p w14:paraId="2F4BE517" w14:textId="77777777" w:rsidR="00551934" w:rsidRPr="00DC2398" w:rsidRDefault="00551934" w:rsidP="00551934">
      <w:pPr>
        <w:pStyle w:val="NoSpacing"/>
        <w:rPr>
          <w:rFonts w:ascii="Calibri Light" w:hAnsi="Calibri Light" w:cs="Calibri Light"/>
          <w:i/>
          <w:iCs/>
          <w:sz w:val="20"/>
          <w:szCs w:val="20"/>
        </w:rPr>
      </w:pPr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u Crnoj Gori, usmjerena je na jačanje uloge lokalnih samouprava u procesu evropske integracije. </w:t>
      </w:r>
    </w:p>
    <w:p w14:paraId="0DA05CE7" w14:textId="77777777" w:rsidR="00551934" w:rsidRDefault="00551934" w:rsidP="00551934">
      <w:pPr>
        <w:pStyle w:val="NoSpacing"/>
        <w:rPr>
          <w:rFonts w:ascii="Calibri Light" w:hAnsi="Calibri Light" w:cs="Calibri Light"/>
          <w:i/>
          <w:iCs/>
          <w:sz w:val="20"/>
          <w:szCs w:val="20"/>
        </w:rPr>
      </w:pPr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Kroz stručnu, tehničku i finansijsku podršku, obuke i mentorstvo, inicijativa pomaže opštinama da </w:t>
      </w:r>
    </w:p>
    <w:p w14:paraId="5C18D093" w14:textId="77777777" w:rsidR="00551934" w:rsidRDefault="00551934" w:rsidP="00551934">
      <w:pPr>
        <w:pStyle w:val="NoSpacing"/>
        <w:rPr>
          <w:rFonts w:ascii="Calibri Light" w:hAnsi="Calibri Light" w:cs="Calibri Light"/>
          <w:i/>
          <w:iCs/>
          <w:sz w:val="20"/>
          <w:szCs w:val="20"/>
        </w:rPr>
      </w:pPr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unaprijede komunikaciju o Evropskoj uniji, procesu pristupanja i konkretnim koristima koje evropska </w:t>
      </w:r>
    </w:p>
    <w:p w14:paraId="5B6A12C2" w14:textId="3F067C42" w:rsidR="007B4C9F" w:rsidRPr="00551934" w:rsidRDefault="00551934" w:rsidP="00551934">
      <w:pPr>
        <w:rPr>
          <w:lang w:val="sr-Latn-ME"/>
        </w:rPr>
      </w:pPr>
      <w:proofErr w:type="spellStart"/>
      <w:r w:rsidRPr="00DC2398">
        <w:rPr>
          <w:rFonts w:ascii="Calibri Light" w:hAnsi="Calibri Light" w:cs="Calibri Light"/>
          <w:i/>
          <w:iCs/>
          <w:sz w:val="20"/>
          <w:szCs w:val="20"/>
        </w:rPr>
        <w:t>integracija</w:t>
      </w:r>
      <w:proofErr w:type="spellEnd"/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 </w:t>
      </w:r>
      <w:proofErr w:type="spellStart"/>
      <w:r w:rsidRPr="00DC2398">
        <w:rPr>
          <w:rFonts w:ascii="Calibri Light" w:hAnsi="Calibri Light" w:cs="Calibri Light"/>
          <w:i/>
          <w:iCs/>
          <w:sz w:val="20"/>
          <w:szCs w:val="20"/>
        </w:rPr>
        <w:t>donosi</w:t>
      </w:r>
      <w:proofErr w:type="spellEnd"/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 </w:t>
      </w:r>
      <w:proofErr w:type="spellStart"/>
      <w:r w:rsidRPr="00DC2398">
        <w:rPr>
          <w:rFonts w:ascii="Calibri Light" w:hAnsi="Calibri Light" w:cs="Calibri Light"/>
          <w:i/>
          <w:iCs/>
          <w:sz w:val="20"/>
          <w:szCs w:val="20"/>
        </w:rPr>
        <w:t>lokalnim</w:t>
      </w:r>
      <w:proofErr w:type="spellEnd"/>
      <w:r w:rsidRPr="00DC2398">
        <w:rPr>
          <w:rFonts w:ascii="Calibri Light" w:hAnsi="Calibri Light" w:cs="Calibri Light"/>
          <w:i/>
          <w:iCs/>
          <w:sz w:val="20"/>
          <w:szCs w:val="20"/>
        </w:rPr>
        <w:t xml:space="preserve"> </w:t>
      </w:r>
      <w:proofErr w:type="spellStart"/>
      <w:r w:rsidRPr="00DC2398">
        <w:rPr>
          <w:rFonts w:ascii="Calibri Light" w:hAnsi="Calibri Light" w:cs="Calibri Light"/>
          <w:i/>
          <w:iCs/>
          <w:sz w:val="20"/>
          <w:szCs w:val="20"/>
        </w:rPr>
        <w:t>zajednicama</w:t>
      </w:r>
      <w:proofErr w:type="spellEnd"/>
    </w:p>
    <w:sectPr w:rsidR="007B4C9F" w:rsidRPr="00551934" w:rsidSect="0055193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7" w:h="16839" w:code="9"/>
      <w:pgMar w:top="18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7289E" w14:textId="77777777" w:rsidR="00551934" w:rsidRDefault="005519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50D80" w14:textId="77777777" w:rsidR="00551934" w:rsidRDefault="005519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6E8F1" w14:textId="77777777" w:rsidR="00551934" w:rsidRDefault="0055193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85EE1" w14:textId="77777777" w:rsidR="00551934" w:rsidRDefault="005519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AA2CA" w14:textId="77777777" w:rsidR="00551934" w:rsidRDefault="00551934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5D2B23A" wp14:editId="5F0C3F66">
          <wp:simplePos x="0" y="0"/>
          <wp:positionH relativeFrom="page">
            <wp:posOffset>-807720</wp:posOffset>
          </wp:positionH>
          <wp:positionV relativeFrom="paragraph">
            <wp:posOffset>-266700</wp:posOffset>
          </wp:positionV>
          <wp:extent cx="7544944" cy="1072578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randu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389" cy="107349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73E90E35" wp14:editId="4ED30582">
          <wp:extent cx="807720" cy="674348"/>
          <wp:effectExtent l="0" t="0" r="0" b="0"/>
          <wp:docPr id="103051969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519690" name="Picture 103051969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6078" cy="698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D446" w14:textId="77777777" w:rsidR="00551934" w:rsidRDefault="005519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0B6DA6"/>
    <w:multiLevelType w:val="hybridMultilevel"/>
    <w:tmpl w:val="E80A510A"/>
    <w:lvl w:ilvl="0" w:tplc="A45043AE">
      <w:start w:val="10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14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34"/>
    <w:rsid w:val="00315D3A"/>
    <w:rsid w:val="00422EEF"/>
    <w:rsid w:val="00551934"/>
    <w:rsid w:val="007947EF"/>
    <w:rsid w:val="007B4C9F"/>
    <w:rsid w:val="008078DC"/>
    <w:rsid w:val="00A85F4C"/>
    <w:rsid w:val="00EB3D48"/>
    <w:rsid w:val="00EF535C"/>
    <w:rsid w:val="00FC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FC779"/>
  <w15:chartTrackingRefBased/>
  <w15:docId w15:val="{300631BE-E6D3-4F65-B1F0-58A90359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93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9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9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9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9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9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93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93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9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9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9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9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9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9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9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93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9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93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93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1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934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519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934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55193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519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b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Palibrk</dc:creator>
  <cp:keywords/>
  <dc:description/>
  <cp:lastModifiedBy>Ana Palibrk</cp:lastModifiedBy>
  <cp:revision>1</cp:revision>
  <dcterms:created xsi:type="dcterms:W3CDTF">2026-11-02T09:10:00Z</dcterms:created>
  <dcterms:modified xsi:type="dcterms:W3CDTF">2026-11-02T09:13:00Z</dcterms:modified>
</cp:coreProperties>
</file>